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63" w:rsidRDefault="004D6F63" w:rsidP="00410D77">
      <w:pPr>
        <w:pStyle w:val="1"/>
        <w:jc w:val="center"/>
        <w:rPr>
          <w:szCs w:val="28"/>
        </w:rPr>
      </w:pPr>
      <w:bookmarkStart w:id="0" w:name="_GoBack"/>
      <w:r>
        <w:rPr>
          <w:szCs w:val="28"/>
        </w:rPr>
        <w:t xml:space="preserve">Предложения Марийской республиканской организации Профсоюза </w:t>
      </w:r>
    </w:p>
    <w:p w:rsidR="00410D77" w:rsidRPr="00410D77" w:rsidRDefault="004D6F63" w:rsidP="004D6F63">
      <w:pPr>
        <w:pStyle w:val="1"/>
        <w:jc w:val="center"/>
        <w:rPr>
          <w:szCs w:val="28"/>
        </w:rPr>
      </w:pPr>
      <w:r>
        <w:rPr>
          <w:szCs w:val="28"/>
        </w:rPr>
        <w:t>о внесении изменений и дополнений</w:t>
      </w:r>
      <w:r w:rsidR="00410D77" w:rsidRPr="00410D77">
        <w:rPr>
          <w:szCs w:val="28"/>
        </w:rPr>
        <w:t xml:space="preserve"> </w:t>
      </w:r>
      <w:r>
        <w:rPr>
          <w:szCs w:val="28"/>
        </w:rPr>
        <w:t xml:space="preserve">в Региональное отраслевое соглашение </w:t>
      </w:r>
      <w:bookmarkEnd w:id="0"/>
      <w:r w:rsidR="00410D77" w:rsidRPr="00410D77">
        <w:rPr>
          <w:szCs w:val="28"/>
        </w:rPr>
        <w:t>между Марийской республиканской организацией профсоюза работников народного образования и науки Российской Федерации, Министерством образования и науки Республики Марий Эл и Объединением работодателей образова</w:t>
      </w:r>
      <w:r>
        <w:rPr>
          <w:szCs w:val="28"/>
        </w:rPr>
        <w:t>тельных организаций в Республике</w:t>
      </w:r>
      <w:r w:rsidR="00410D77" w:rsidRPr="00410D77">
        <w:rPr>
          <w:szCs w:val="28"/>
        </w:rPr>
        <w:t xml:space="preserve"> Марий Эл</w:t>
      </w:r>
      <w:r>
        <w:rPr>
          <w:szCs w:val="28"/>
        </w:rPr>
        <w:t xml:space="preserve"> </w:t>
      </w:r>
      <w:r w:rsidR="00410D77" w:rsidRPr="00410D77">
        <w:rPr>
          <w:szCs w:val="28"/>
        </w:rPr>
        <w:t>на 2018 – 2020 годы</w:t>
      </w:r>
    </w:p>
    <w:p w:rsidR="00410D77" w:rsidRPr="00410D77" w:rsidRDefault="00410D77" w:rsidP="00410D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D77" w:rsidRPr="00410D77" w:rsidRDefault="00410D7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77">
        <w:rPr>
          <w:rFonts w:ascii="Times New Roman" w:hAnsi="Times New Roman" w:cs="Times New Roman"/>
          <w:sz w:val="28"/>
          <w:szCs w:val="28"/>
        </w:rPr>
        <w:t xml:space="preserve">1. </w:t>
      </w:r>
      <w:r w:rsidR="00CF55C5">
        <w:rPr>
          <w:rFonts w:ascii="Times New Roman" w:hAnsi="Times New Roman" w:cs="Times New Roman"/>
          <w:sz w:val="28"/>
          <w:szCs w:val="28"/>
        </w:rPr>
        <w:t>Пункт</w:t>
      </w:r>
      <w:r w:rsidRPr="00410D77">
        <w:rPr>
          <w:rFonts w:ascii="Times New Roman" w:hAnsi="Times New Roman" w:cs="Times New Roman"/>
          <w:sz w:val="28"/>
          <w:szCs w:val="28"/>
        </w:rPr>
        <w:t xml:space="preserve"> 3.2.6. изложить в следующей редакции:</w:t>
      </w:r>
    </w:p>
    <w:p w:rsidR="00410D77" w:rsidRPr="00F33E9D" w:rsidRDefault="00410D7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D77">
        <w:rPr>
          <w:rFonts w:ascii="Times New Roman" w:hAnsi="Times New Roman" w:cs="Times New Roman"/>
          <w:sz w:val="28"/>
          <w:szCs w:val="28"/>
        </w:rPr>
        <w:t xml:space="preserve">«Рекомендует организациям вести коллективные переговоры </w:t>
      </w:r>
      <w:r w:rsidRPr="00410D77">
        <w:rPr>
          <w:rFonts w:ascii="Times New Roman" w:hAnsi="Times New Roman" w:cs="Times New Roman"/>
          <w:sz w:val="28"/>
          <w:szCs w:val="28"/>
        </w:rPr>
        <w:br/>
        <w:t xml:space="preserve">с легитимным </w:t>
      </w:r>
      <w:r w:rsidR="004F1A48">
        <w:rPr>
          <w:rFonts w:ascii="Times New Roman" w:hAnsi="Times New Roman" w:cs="Times New Roman"/>
          <w:sz w:val="28"/>
          <w:szCs w:val="28"/>
        </w:rPr>
        <w:t>органом первичной профсоюзной организации</w:t>
      </w:r>
      <w:r w:rsidRPr="00410D77">
        <w:rPr>
          <w:rFonts w:ascii="Times New Roman" w:hAnsi="Times New Roman" w:cs="Times New Roman"/>
          <w:sz w:val="28"/>
          <w:szCs w:val="28"/>
        </w:rPr>
        <w:t xml:space="preserve"> и заключать коллективные договоры на согласованных </w:t>
      </w:r>
      <w:r w:rsidRPr="00F33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Сторонами условиях. С учетом соблюдения </w:t>
      </w:r>
      <w:r w:rsidR="00F33E9D" w:rsidRPr="00F33E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режимов, предусматривающих ограничения свободного перемещения граждан, их нахождения в общественных местах, государственных и иных учреждениях </w:t>
      </w:r>
      <w:r w:rsidRPr="00F33E9D">
        <w:rPr>
          <w:rFonts w:ascii="Times New Roman" w:hAnsi="Times New Roman" w:cs="Times New Roman"/>
          <w:color w:val="000000" w:themeColor="text1"/>
          <w:sz w:val="28"/>
          <w:szCs w:val="28"/>
        </w:rPr>
        <w:t>работа проводится путем обмена электронными документами</w:t>
      </w:r>
      <w:r w:rsidR="00CF55C5" w:rsidRPr="00F33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последующим их оформлением в установленном порядке.</w:t>
      </w:r>
      <w:r w:rsidRPr="00F33E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10D77" w:rsidRPr="00410D77" w:rsidRDefault="00410D77" w:rsidP="00410D77">
      <w:pPr>
        <w:spacing w:after="0" w:line="240" w:lineRule="auto"/>
        <w:rPr>
          <w:rFonts w:ascii="Times New Roman" w:hAnsi="Times New Roman" w:cs="Times New Roman"/>
        </w:rPr>
      </w:pPr>
    </w:p>
    <w:p w:rsidR="00410D77" w:rsidRPr="00410D77" w:rsidRDefault="00410D77" w:rsidP="00410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D77">
        <w:rPr>
          <w:rFonts w:ascii="Times New Roman" w:hAnsi="Times New Roman" w:cs="Times New Roman"/>
          <w:sz w:val="28"/>
          <w:szCs w:val="28"/>
        </w:rPr>
        <w:t xml:space="preserve">2. Дополнить </w:t>
      </w:r>
      <w:r w:rsidR="00CF55C5">
        <w:rPr>
          <w:rFonts w:ascii="Times New Roman" w:hAnsi="Times New Roman" w:cs="Times New Roman"/>
          <w:sz w:val="28"/>
          <w:szCs w:val="28"/>
        </w:rPr>
        <w:t>пунктом</w:t>
      </w:r>
      <w:r w:rsidRPr="00410D77">
        <w:rPr>
          <w:rFonts w:ascii="Times New Roman" w:hAnsi="Times New Roman" w:cs="Times New Roman"/>
          <w:sz w:val="28"/>
          <w:szCs w:val="28"/>
        </w:rPr>
        <w:t xml:space="preserve"> 5.11.1. следующего содержания:</w:t>
      </w:r>
    </w:p>
    <w:p w:rsidR="00410D77" w:rsidRPr="00410D77" w:rsidRDefault="00410D7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77">
        <w:rPr>
          <w:rFonts w:ascii="Times New Roman" w:hAnsi="Times New Roman" w:cs="Times New Roman"/>
          <w:sz w:val="28"/>
          <w:szCs w:val="28"/>
        </w:rPr>
        <w:t xml:space="preserve">«Перевод работников на дистанционную работу должен оформляться распорядительным актом руководителя организации, в котором будут оговорены условия удаленной работы и её сроки (или событие). </w:t>
      </w:r>
      <w:r w:rsidR="00E95D46">
        <w:rPr>
          <w:rFonts w:ascii="Times New Roman" w:hAnsi="Times New Roman" w:cs="Times New Roman"/>
          <w:sz w:val="28"/>
          <w:szCs w:val="28"/>
        </w:rPr>
        <w:t xml:space="preserve">Распорядительный акт о переводе работников на дистанционную работу издается на основании дополнительного соглашения к трудовому договору </w:t>
      </w:r>
      <w:r w:rsidR="004D6F63">
        <w:rPr>
          <w:rFonts w:ascii="Times New Roman" w:hAnsi="Times New Roman" w:cs="Times New Roman"/>
          <w:sz w:val="28"/>
          <w:szCs w:val="28"/>
        </w:rPr>
        <w:br/>
      </w:r>
      <w:r w:rsidR="00E95D46">
        <w:rPr>
          <w:rFonts w:ascii="Times New Roman" w:hAnsi="Times New Roman" w:cs="Times New Roman"/>
          <w:sz w:val="28"/>
          <w:szCs w:val="28"/>
        </w:rPr>
        <w:t>с работником</w:t>
      </w:r>
      <w:r w:rsidR="004D6F63">
        <w:rPr>
          <w:rFonts w:ascii="Times New Roman" w:hAnsi="Times New Roman" w:cs="Times New Roman"/>
          <w:sz w:val="28"/>
          <w:szCs w:val="28"/>
        </w:rPr>
        <w:t>.</w:t>
      </w:r>
    </w:p>
    <w:p w:rsidR="00410D77" w:rsidRPr="00410D77" w:rsidRDefault="00410D7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77">
        <w:rPr>
          <w:rFonts w:ascii="Times New Roman" w:eastAsia="+mn-ea" w:hAnsi="Times New Roman" w:cs="Times New Roman"/>
          <w:sz w:val="28"/>
          <w:szCs w:val="28"/>
        </w:rPr>
        <w:t xml:space="preserve">Условия удаленной работы, и ее сроки, </w:t>
      </w:r>
      <w:r>
        <w:rPr>
          <w:rFonts w:ascii="Times New Roman" w:eastAsia="+mn-ea" w:hAnsi="Times New Roman" w:cs="Times New Roman"/>
          <w:sz w:val="28"/>
          <w:szCs w:val="28"/>
        </w:rPr>
        <w:t xml:space="preserve">установленные </w:t>
      </w:r>
      <w:r w:rsidR="00317EF3">
        <w:rPr>
          <w:rFonts w:ascii="Times New Roman" w:eastAsia="+mn-ea" w:hAnsi="Times New Roman" w:cs="Times New Roman"/>
          <w:sz w:val="28"/>
          <w:szCs w:val="28"/>
        </w:rPr>
        <w:br/>
      </w:r>
      <w:r>
        <w:rPr>
          <w:rFonts w:ascii="Times New Roman" w:eastAsia="+mn-ea" w:hAnsi="Times New Roman" w:cs="Times New Roman"/>
          <w:sz w:val="28"/>
          <w:szCs w:val="28"/>
        </w:rPr>
        <w:t xml:space="preserve">в </w:t>
      </w:r>
      <w:r w:rsidR="00E95D46">
        <w:rPr>
          <w:rFonts w:ascii="Times New Roman" w:eastAsia="+mn-ea" w:hAnsi="Times New Roman" w:cs="Times New Roman"/>
          <w:sz w:val="28"/>
          <w:szCs w:val="28"/>
        </w:rPr>
        <w:t xml:space="preserve">дополнительном </w:t>
      </w:r>
      <w:r w:rsidRPr="00410D77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0D77">
        <w:rPr>
          <w:rFonts w:ascii="Times New Roman" w:hAnsi="Times New Roman" w:cs="Times New Roman"/>
          <w:sz w:val="28"/>
          <w:szCs w:val="28"/>
        </w:rPr>
        <w:t xml:space="preserve"> о дистанционной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D77">
        <w:rPr>
          <w:rFonts w:ascii="Times New Roman" w:hAnsi="Times New Roman" w:cs="Times New Roman"/>
          <w:sz w:val="28"/>
          <w:szCs w:val="28"/>
        </w:rPr>
        <w:t xml:space="preserve"> могут заключаться путем обмена электронными документами. При этом в качестве места заключения </w:t>
      </w:r>
      <w:r w:rsidR="00E95D4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410D77">
        <w:rPr>
          <w:rFonts w:ascii="Times New Roman" w:hAnsi="Times New Roman" w:cs="Times New Roman"/>
          <w:sz w:val="28"/>
          <w:szCs w:val="28"/>
        </w:rPr>
        <w:t>соглашений указывается место нахождения работодателя.</w:t>
      </w:r>
      <w:r w:rsidRPr="00410D77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410D77">
        <w:rPr>
          <w:rFonts w:ascii="Times New Roman" w:hAnsi="Times New Roman" w:cs="Times New Roman"/>
          <w:sz w:val="28"/>
          <w:szCs w:val="28"/>
        </w:rPr>
        <w:t xml:space="preserve">При этом за работником сохраняются все социально-трудовые права и гарантии, включая уровень заработной платы. </w:t>
      </w:r>
    </w:p>
    <w:p w:rsidR="00410D77" w:rsidRPr="00410D77" w:rsidRDefault="00410D7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D77">
        <w:rPr>
          <w:rFonts w:ascii="Times New Roman" w:hAnsi="Times New Roman" w:cs="Times New Roman"/>
          <w:sz w:val="28"/>
          <w:szCs w:val="28"/>
        </w:rPr>
        <w:t xml:space="preserve">Работникам, должностные обязанности которых не могут исполняться дистанционно устанавливается </w:t>
      </w:r>
      <w:r w:rsidRPr="00410D77">
        <w:rPr>
          <w:rFonts w:ascii="Times New Roman" w:hAnsi="Times New Roman" w:cs="Times New Roman"/>
          <w:b/>
          <w:bCs/>
          <w:sz w:val="28"/>
          <w:szCs w:val="28"/>
        </w:rPr>
        <w:t>поочередный график выхода на работу</w:t>
      </w:r>
      <w:r w:rsidR="003C4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284" w:rsidRPr="003C4284">
        <w:rPr>
          <w:rFonts w:ascii="Times New Roman" w:hAnsi="Times New Roman" w:cs="Times New Roman"/>
          <w:bCs/>
          <w:sz w:val="28"/>
          <w:szCs w:val="28"/>
        </w:rPr>
        <w:t>с соблюдением санитарно-эпидемиологических условий</w:t>
      </w:r>
      <w:r w:rsidRPr="00410D77">
        <w:rPr>
          <w:rFonts w:ascii="Times New Roman" w:hAnsi="Times New Roman" w:cs="Times New Roman"/>
          <w:sz w:val="28"/>
          <w:szCs w:val="28"/>
        </w:rPr>
        <w:t xml:space="preserve">, остальные дни являются для них нерабочими днями </w:t>
      </w:r>
      <w:r w:rsidRPr="00410D77">
        <w:rPr>
          <w:rFonts w:ascii="Times New Roman" w:hAnsi="Times New Roman" w:cs="Times New Roman"/>
          <w:b/>
          <w:bCs/>
          <w:sz w:val="28"/>
          <w:szCs w:val="28"/>
        </w:rPr>
        <w:t>с сохранением заработной платы</w:t>
      </w:r>
      <w:r w:rsidRPr="00410D77">
        <w:rPr>
          <w:rFonts w:ascii="Times New Roman" w:eastAsia="+mj-ea" w:hAnsi="Times New Roman" w:cs="Times New Roman"/>
          <w:b/>
          <w:bCs/>
          <w:sz w:val="28"/>
          <w:szCs w:val="28"/>
        </w:rPr>
        <w:t>.</w:t>
      </w:r>
    </w:p>
    <w:p w:rsidR="00410D77" w:rsidRPr="00410D77" w:rsidRDefault="00410D77" w:rsidP="00410D7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410D77">
        <w:rPr>
          <w:rFonts w:ascii="Times New Roman" w:hAnsi="Times New Roman" w:cs="Times New Roman"/>
          <w:sz w:val="28"/>
          <w:szCs w:val="28"/>
        </w:rPr>
        <w:t xml:space="preserve">В случае невозможности обеспечения в рамках графика для вышеуказанных категорий работников равного количества рабочих дней руководитель вправе в рамках стимулирующей части фонда оплаты труда увеличить </w:t>
      </w:r>
      <w:r w:rsidRPr="00410D77">
        <w:rPr>
          <w:rFonts w:ascii="Times New Roman" w:hAnsi="Times New Roman" w:cs="Times New Roman"/>
          <w:b/>
          <w:bCs/>
          <w:sz w:val="28"/>
          <w:szCs w:val="28"/>
        </w:rPr>
        <w:t xml:space="preserve">стимулирующую выплату </w:t>
      </w:r>
      <w:r w:rsidRPr="00410D77">
        <w:rPr>
          <w:rFonts w:ascii="Times New Roman" w:hAnsi="Times New Roman" w:cs="Times New Roman"/>
          <w:sz w:val="28"/>
          <w:szCs w:val="28"/>
        </w:rPr>
        <w:t>работникам, отработавшим большее количество рабочего времени</w:t>
      </w:r>
      <w:r w:rsidRPr="00410D77">
        <w:rPr>
          <w:rFonts w:ascii="Times New Roman" w:eastAsia="+mj-ea" w:hAnsi="Times New Roman" w:cs="Times New Roman"/>
          <w:sz w:val="28"/>
          <w:szCs w:val="28"/>
        </w:rPr>
        <w:t>.</w:t>
      </w:r>
      <w:r>
        <w:rPr>
          <w:rFonts w:ascii="Times New Roman" w:eastAsia="+mj-ea" w:hAnsi="Times New Roman" w:cs="Times New Roman"/>
          <w:sz w:val="28"/>
          <w:szCs w:val="28"/>
        </w:rPr>
        <w:t>».</w:t>
      </w:r>
    </w:p>
    <w:p w:rsidR="00410D77" w:rsidRDefault="00410D77" w:rsidP="00410D7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0706E" w:rsidRPr="00410D77" w:rsidRDefault="00B0706E" w:rsidP="00410D7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 w:rsidRPr="00410D77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410D77">
        <w:rPr>
          <w:rFonts w:ascii="Times New Roman" w:hAnsi="Times New Roman" w:cs="Times New Roman"/>
          <w:sz w:val="28"/>
        </w:rPr>
        <w:t>«Рабочее время  и время отдыха»:</w:t>
      </w:r>
    </w:p>
    <w:p w:rsidR="00B0706E" w:rsidRPr="00410D77" w:rsidRDefault="00B0706E" w:rsidP="00410D7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</w:p>
    <w:p w:rsidR="00BA5CA8" w:rsidRPr="00410D77" w:rsidRDefault="00410D7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5CA8" w:rsidRPr="00410D77">
        <w:rPr>
          <w:rFonts w:ascii="Times New Roman" w:hAnsi="Times New Roman" w:cs="Times New Roman"/>
          <w:sz w:val="28"/>
          <w:szCs w:val="28"/>
        </w:rPr>
        <w:t>Стороны соглашаются, что:</w:t>
      </w:r>
    </w:p>
    <w:p w:rsidR="00B0706E" w:rsidRPr="00410D77" w:rsidRDefault="00BA5CA8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77">
        <w:rPr>
          <w:rFonts w:ascii="Times New Roman" w:hAnsi="Times New Roman" w:cs="Times New Roman"/>
          <w:sz w:val="28"/>
          <w:szCs w:val="28"/>
        </w:rPr>
        <w:t>П</w:t>
      </w:r>
      <w:r w:rsidR="003F49E5" w:rsidRPr="00410D77">
        <w:rPr>
          <w:rFonts w:ascii="Times New Roman" w:hAnsi="Times New Roman" w:cs="Times New Roman"/>
          <w:sz w:val="28"/>
          <w:szCs w:val="28"/>
        </w:rPr>
        <w:t xml:space="preserve">рименение электронного обучения и дистанционных образовательных технологий не снижает норму часов педагогической работы </w:t>
      </w:r>
      <w:r w:rsidR="003F49E5" w:rsidRPr="00410D77">
        <w:rPr>
          <w:rFonts w:ascii="Times New Roman" w:hAnsi="Times New Roman" w:cs="Times New Roman"/>
          <w:sz w:val="28"/>
          <w:szCs w:val="28"/>
        </w:rPr>
        <w:lastRenderedPageBreak/>
        <w:t>и не может являться основанием для уменьшения размера заработной платы, включая компенсационные и стимулирующие выплаты, в том числе при переводе работников (педагогических и иных) на режим удаленной (дистанционной) работы.</w:t>
      </w:r>
    </w:p>
    <w:p w:rsidR="00410D77" w:rsidRDefault="003F49E5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77">
        <w:rPr>
          <w:rFonts w:ascii="Times New Roman" w:hAnsi="Times New Roman" w:cs="Times New Roman"/>
          <w:sz w:val="28"/>
          <w:szCs w:val="28"/>
        </w:rPr>
        <w:t>Работники из числа учебно-вспомогательного и обслуживающего персонала организаций в указанные периоды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  <w:r w:rsidR="00410D77">
        <w:rPr>
          <w:rFonts w:ascii="Times New Roman" w:hAnsi="Times New Roman" w:cs="Times New Roman"/>
          <w:sz w:val="28"/>
          <w:szCs w:val="28"/>
        </w:rPr>
        <w:t>».</w:t>
      </w:r>
    </w:p>
    <w:p w:rsidR="006E7922" w:rsidRDefault="006E7922" w:rsidP="006E7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случае переноса сроков основного и досрочного периодов единого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экзамена, основного государственного экзамена, олимпиад,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оздоровительной кампании, иных мероприятий,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более поздний период,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который приходятся летние отпуска, </w:t>
      </w:r>
      <w:r w:rsidRPr="00C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таким мероприятиям</w:t>
      </w:r>
      <w:r w:rsidRPr="00C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только с их письменного согласия. </w:t>
      </w:r>
      <w:proofErr w:type="gramEnd"/>
    </w:p>
    <w:p w:rsidR="006E7922" w:rsidRDefault="006E7922" w:rsidP="006E7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r w:rsidRPr="00C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 допускается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согласия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перенесение сроков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ежегодных оплачиваемых отпусков работников или разделение отпусков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с соблюдением требований, установленных Трудовым кодексом РФ.».</w:t>
      </w:r>
    </w:p>
    <w:p w:rsidR="004F1A48" w:rsidRDefault="004F1A48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C5" w:rsidRDefault="00CF55C5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«Оплата труда»</w:t>
      </w:r>
    </w:p>
    <w:p w:rsidR="007455D7" w:rsidRDefault="007455D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C5" w:rsidRDefault="00CF55C5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7.9.7. </w:t>
      </w:r>
    </w:p>
    <w:p w:rsidR="00CF55C5" w:rsidRDefault="00CF55C5" w:rsidP="004F1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период карантина, связанного с </w:t>
      </w:r>
      <w:r w:rsidR="00F33E9D" w:rsidRPr="00F33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введением </w:t>
      </w:r>
      <w:r w:rsidR="00F33E9D" w:rsidRPr="00F33E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правовых режимов, предусматривающих ограничения свободного перемещения граждан, их нахождения в общественных местах, государственных и иных учреждениях</w:t>
      </w:r>
      <w:r w:rsidRPr="00F33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допускать </w:t>
      </w:r>
      <w:r w:rsidR="00141324" w:rsidRPr="00F33E9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отпусков без сохранения заработной платы для работников, для которых по каким-либо причинам невозможно осуществить дистанционную работу</w:t>
      </w:r>
      <w:r w:rsidR="004F1A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35EE" w:rsidRPr="00F33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1324" w:rsidRPr="00F33E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F1A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1A48" w:rsidRDefault="004F1A48" w:rsidP="004F1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7.9.8. </w:t>
      </w:r>
    </w:p>
    <w:p w:rsidR="00410D77" w:rsidRDefault="004F1A48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«Работодателям предусмотреть дополнительную выплату вознаграждения работникам, вынужденным в условиях </w:t>
      </w:r>
      <w:r w:rsidRPr="00F33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карантина, связанного с введением </w:t>
      </w:r>
      <w:r w:rsidRPr="00F33E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правовых режимов, предусматривающих ограничения свободного перемещения граждан, их нахождения в общественных местах, государственных и иных учреждениях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выходить на рабочее место (работу).»</w:t>
      </w:r>
    </w:p>
    <w:p w:rsidR="007455D7" w:rsidRDefault="007455D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 пунктом 7.9.9.</w:t>
      </w:r>
    </w:p>
    <w:p w:rsidR="004F1A48" w:rsidRPr="003C4284" w:rsidRDefault="007455D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 связи с введением</w:t>
      </w:r>
      <w:r w:rsidRPr="00F33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дистанционной работы работодателям предусмотреть стимулирующие выплаты, связанные с  увеличением объема индивидуальной работы с учащимися </w:t>
      </w:r>
      <w:r w:rsidR="003C42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3C4284" w:rsidRPr="003C42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использованием </w:t>
      </w:r>
      <w:r w:rsidR="003C4284" w:rsidRPr="003C42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информационно-телекоммуникационных сетей общего пользования, в том числе сети "Интернет"</w:t>
      </w:r>
      <w:proofErr w:type="gramStart"/>
      <w:r w:rsidR="003C4284" w:rsidRPr="003C42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3C42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proofErr w:type="gramEnd"/>
      <w:r w:rsidRPr="003C42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455D7" w:rsidRDefault="007455D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 пунктом 7.9.10.</w:t>
      </w:r>
    </w:p>
    <w:p w:rsidR="007455D7" w:rsidRPr="003C4284" w:rsidRDefault="007455D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2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3C4284" w:rsidRPr="003C42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Работодателям </w:t>
      </w:r>
      <w:r w:rsidR="003C4284" w:rsidRPr="003C4284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компенсационную доплату</w:t>
      </w:r>
      <w:r w:rsidR="003C4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284" w:rsidRPr="003C4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использование работниками, работающими дистанционно, принадлежащих </w:t>
      </w:r>
      <w:r w:rsidR="003C4284" w:rsidRPr="003C42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 либо арендованных ими оборудования, программно-технических средств, средств защиты информации и иных средств. Порядок возмещения других связанных с выполнением дистанционной работы расходов определяются дополнительным соглашением к трудовому договору.</w:t>
      </w:r>
    </w:p>
    <w:p w:rsidR="007455D7" w:rsidRPr="003C4284" w:rsidRDefault="007455D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77" w:rsidRDefault="00410D7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«Охрана труда»</w:t>
      </w:r>
    </w:p>
    <w:p w:rsidR="00410D77" w:rsidRDefault="00410D7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77" w:rsidRPr="00410D77" w:rsidRDefault="00E95D46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0D77" w:rsidRPr="00410D77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безопасных условий и охраны труда дистанционных работников работодатель </w:t>
      </w:r>
      <w:hyperlink r:id="rId6" w:history="1">
        <w:r w:rsidR="00410D77" w:rsidRPr="00410D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осуществляет </w:t>
        </w:r>
      </w:hyperlink>
      <w:hyperlink r:id="rId7" w:history="1">
        <w:r w:rsidR="00410D77" w:rsidRPr="00410D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ознакомление дистанционных работников с требованиями охраны труда при работе </w:t>
        </w:r>
        <w:r w:rsidR="00317E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="00410D77" w:rsidRPr="00410D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 оборудованием и средствами, </w:t>
        </w:r>
      </w:hyperlink>
      <w:hyperlink r:id="rId8" w:history="1">
        <w:r w:rsidR="00410D77" w:rsidRPr="00410D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" w:history="1">
        <w:r w:rsidR="00410D77" w:rsidRPr="00410D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предоставленными работодателем</w:t>
        </w:r>
        <w:proofErr w:type="gramStart"/>
        <w:r w:rsidR="00410D77" w:rsidRPr="00410D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7EF3" w:rsidRDefault="00317EF3" w:rsidP="006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922" w:rsidRPr="00DA0775" w:rsidRDefault="006E7922" w:rsidP="006E7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D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условий и охраны труда </w:t>
      </w:r>
      <w:proofErr w:type="gramStart"/>
      <w:r w:rsidRPr="00DA0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рабочих местах педагогов при организации образовательного процесса в режиме нахождения в условиях домашней самоизоляции с использованием</w:t>
      </w:r>
      <w:proofErr w:type="gramEnd"/>
      <w:r w:rsidRPr="00D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и электронного обучения</w:t>
      </w:r>
      <w:r w:rsidRPr="004A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рекомендуют:</w:t>
      </w:r>
    </w:p>
    <w:p w:rsidR="006E7922" w:rsidRPr="00DA0775" w:rsidRDefault="006E7922" w:rsidP="006E7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D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Правила внутреннего трудового распорядка </w:t>
      </w:r>
      <w:r w:rsidRPr="004A4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выполнения работниками трудовых функций за пределами организации работодателя. На основании изменений, внесенных в ПВТР, </w:t>
      </w:r>
      <w:r w:rsidRPr="004A4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7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ст. 57 Трудового кодекса РФ</w:t>
      </w:r>
      <w:r w:rsidRPr="004A4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дополнительное соглашение к трудовому договору с работниками, осуществляющими дистанционную работу, на время введенного режима </w:t>
      </w:r>
      <w:r w:rsidRPr="004A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  <w:r w:rsidRPr="00DA07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922" w:rsidRPr="00C22868" w:rsidRDefault="006E7922" w:rsidP="006E7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Любое повреждение здоровья работника, осуществляющего дистанционную работу, повлекшее временную или стойкую утрату его трудоспособности либо смерть, подлежит расследованию в соответствии </w:t>
      </w:r>
      <w:r w:rsidRPr="004A4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положениями статей 227-231 Трудового кодекса РФ в порядке, установленном Постановлением Минтруда России от 24.10.2002 №73. </w:t>
      </w:r>
      <w:r w:rsidRPr="004A4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получения информации о несчастном случае с дистанционным работником работодатель должен незамедлительно связаться </w:t>
      </w:r>
      <w:r w:rsidR="00317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пострадавшим и провести расследование (дистанционно) с использованием фото-видеоматериалов, а также немедленно проинформировать о несчастном случае органы и организации в установленном законодательством порядке</w:t>
      </w:r>
      <w:proofErr w:type="gramStart"/>
      <w:r w:rsidRPr="004A4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6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E7922" w:rsidRPr="004A4B62" w:rsidRDefault="006E7922" w:rsidP="006E7922"/>
    <w:p w:rsidR="000B32A4" w:rsidRDefault="000B32A4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77" w:rsidRPr="00410D77" w:rsidRDefault="00410D77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21" w:rsidRPr="00410D77" w:rsidRDefault="00CC0B21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6E" w:rsidRPr="00410D77" w:rsidRDefault="00B0706E" w:rsidP="0041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706E" w:rsidRPr="00410D77" w:rsidSect="0073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FB"/>
    <w:multiLevelType w:val="hybridMultilevel"/>
    <w:tmpl w:val="35568DC2"/>
    <w:lvl w:ilvl="0" w:tplc="616259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E"/>
    <w:rsid w:val="00065643"/>
    <w:rsid w:val="000B32A4"/>
    <w:rsid w:val="00141324"/>
    <w:rsid w:val="00317EF3"/>
    <w:rsid w:val="00354AFC"/>
    <w:rsid w:val="003C4284"/>
    <w:rsid w:val="003F49E5"/>
    <w:rsid w:val="00410D77"/>
    <w:rsid w:val="0049681B"/>
    <w:rsid w:val="004D6F63"/>
    <w:rsid w:val="004F1A48"/>
    <w:rsid w:val="00513DF5"/>
    <w:rsid w:val="00663486"/>
    <w:rsid w:val="006E7922"/>
    <w:rsid w:val="007110D6"/>
    <w:rsid w:val="00736B09"/>
    <w:rsid w:val="007455D7"/>
    <w:rsid w:val="007E38E1"/>
    <w:rsid w:val="007F6370"/>
    <w:rsid w:val="00B0706E"/>
    <w:rsid w:val="00B235EE"/>
    <w:rsid w:val="00BA5CA8"/>
    <w:rsid w:val="00C05D11"/>
    <w:rsid w:val="00CC0B21"/>
    <w:rsid w:val="00CF55C5"/>
    <w:rsid w:val="00DA746B"/>
    <w:rsid w:val="00E000D9"/>
    <w:rsid w:val="00E6283E"/>
    <w:rsid w:val="00E64ED1"/>
    <w:rsid w:val="00E95D46"/>
    <w:rsid w:val="00F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9"/>
  </w:style>
  <w:style w:type="paragraph" w:styleId="1">
    <w:name w:val="heading 1"/>
    <w:basedOn w:val="a"/>
    <w:next w:val="a"/>
    <w:link w:val="10"/>
    <w:qFormat/>
    <w:rsid w:val="00410D77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0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0D7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unhideWhenUsed/>
    <w:rsid w:val="00410D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6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9"/>
  </w:style>
  <w:style w:type="paragraph" w:styleId="1">
    <w:name w:val="heading 1"/>
    <w:basedOn w:val="a"/>
    <w:next w:val="a"/>
    <w:link w:val="10"/>
    <w:qFormat/>
    <w:rsid w:val="00410D77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0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0D7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unhideWhenUsed/>
    <w:rsid w:val="00410D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2909">
                                          <w:marLeft w:val="0"/>
                                          <w:marRight w:val="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339356">
                                          <w:marLeft w:val="0"/>
                                          <w:marRight w:val="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F7D73B42D09FAC2632534750E72CEC14C65B43F584820D9631415AD82822A2B549E4D3BF37520A721E479BD79A3CE9E88EF227EFB8195aCl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2F7D73B42D09FAC2632534750E72CEC14C65B43F584820D9631415AD82822A2B549E4D3BF37520A721E479BD79A3CE9E88EF227EFB8195aC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2F7D73B42D09FAC2632534750E72CEC14C65B43F584820D9631415AD82822A2B549E4D3BF37520A721E479BD79A3CE9E88EF227EFB8195aCl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2F7D73B42D09FAC2632534750E72CEC14C65B43F584820D9631415AD82822A2B549E4D3BF37520A721E479BD79A3CE9E88EF227EFB8195aC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ЕФРЕМУСИ</dc:creator>
  <cp:keywords/>
  <dc:description/>
  <cp:lastModifiedBy>User</cp:lastModifiedBy>
  <cp:revision>6</cp:revision>
  <cp:lastPrinted>2020-04-27T07:52:00Z</cp:lastPrinted>
  <dcterms:created xsi:type="dcterms:W3CDTF">2020-04-27T07:52:00Z</dcterms:created>
  <dcterms:modified xsi:type="dcterms:W3CDTF">2020-04-27T16:13:00Z</dcterms:modified>
</cp:coreProperties>
</file>