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D" w:rsidRDefault="00BD635D" w:rsidP="00AA6A1B">
      <w:pPr>
        <w:pStyle w:val="Standard"/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>Информация о</w:t>
      </w:r>
      <w:r w:rsidR="00782E25">
        <w:rPr>
          <w:b/>
        </w:rPr>
        <w:t xml:space="preserve"> работ</w:t>
      </w:r>
      <w:r>
        <w:rPr>
          <w:b/>
        </w:rPr>
        <w:t>е</w:t>
      </w:r>
    </w:p>
    <w:p w:rsidR="00720B7D" w:rsidRDefault="00782E25" w:rsidP="00AA6A1B">
      <w:pPr>
        <w:pStyle w:val="Standard"/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Гаврилов-Ямской</w:t>
      </w:r>
      <w:proofErr w:type="spellEnd"/>
      <w:proofErr w:type="gramEnd"/>
      <w:r>
        <w:rPr>
          <w:b/>
        </w:rPr>
        <w:t xml:space="preserve"> районной организации Профсоюза работников народного образования и науки РФ</w:t>
      </w:r>
    </w:p>
    <w:p w:rsidR="00720B7D" w:rsidRDefault="00720B7D">
      <w:pPr>
        <w:pStyle w:val="Standard"/>
        <w:spacing w:after="0" w:line="259" w:lineRule="auto"/>
        <w:ind w:left="10" w:right="635" w:hanging="10"/>
        <w:jc w:val="center"/>
        <w:rPr>
          <w:b/>
        </w:rPr>
      </w:pPr>
    </w:p>
    <w:p w:rsidR="00BD635D" w:rsidRDefault="00BD635D">
      <w:pPr>
        <w:pStyle w:val="Standard"/>
        <w:spacing w:after="0" w:line="259" w:lineRule="auto"/>
        <w:ind w:left="10" w:right="635" w:hanging="10"/>
        <w:jc w:val="center"/>
        <w:rPr>
          <w:b/>
        </w:rPr>
      </w:pPr>
    </w:p>
    <w:p w:rsidR="00BD635D" w:rsidRDefault="00BD635D" w:rsidP="00AA6A1B">
      <w:pPr>
        <w:pStyle w:val="Standard"/>
        <w:spacing w:after="0" w:line="240" w:lineRule="auto"/>
        <w:ind w:right="0" w:firstLine="709"/>
        <w:jc w:val="left"/>
        <w:rPr>
          <w:b/>
        </w:rPr>
      </w:pPr>
      <w:r>
        <w:rPr>
          <w:b/>
        </w:rPr>
        <w:t>Статистические данные</w:t>
      </w:r>
    </w:p>
    <w:p w:rsidR="00AE4BD6" w:rsidRDefault="00AE4BD6" w:rsidP="005807E4">
      <w:pPr>
        <w:pStyle w:val="Standard"/>
        <w:spacing w:after="0" w:line="240" w:lineRule="auto"/>
        <w:ind w:right="0" w:firstLine="709"/>
      </w:pPr>
    </w:p>
    <w:p w:rsidR="00BD635D" w:rsidRDefault="00782E25" w:rsidP="005807E4">
      <w:pPr>
        <w:pStyle w:val="Standard"/>
        <w:spacing w:after="0" w:line="240" w:lineRule="auto"/>
        <w:ind w:right="0" w:firstLine="709"/>
      </w:pPr>
      <w:r w:rsidRPr="00BD635D">
        <w:t>На 1 сентября 2019 года численность районной организации составляет 437 человек</w:t>
      </w:r>
      <w:r w:rsidR="00BD635D">
        <w:t>, объединённых в 2</w:t>
      </w:r>
      <w:r w:rsidRPr="00BD635D">
        <w:t>4  первичные профсоюзные организации</w:t>
      </w:r>
      <w:r w:rsidR="00BD635D">
        <w:t>.</w:t>
      </w:r>
    </w:p>
    <w:p w:rsidR="00AA6A1B" w:rsidRDefault="00AA6A1B" w:rsidP="005807E4">
      <w:pPr>
        <w:pStyle w:val="Standard"/>
        <w:spacing w:after="0" w:line="240" w:lineRule="auto"/>
        <w:ind w:right="0" w:firstLine="709"/>
      </w:pPr>
      <w:r>
        <w:t>Председатель – Татьяна Александровна Фролова.</w:t>
      </w:r>
    </w:p>
    <w:p w:rsidR="00D94E9B" w:rsidRDefault="00782E25" w:rsidP="00D94E9B">
      <w:pPr>
        <w:pStyle w:val="Standard"/>
        <w:spacing w:after="0" w:line="240" w:lineRule="auto"/>
        <w:ind w:right="0" w:firstLine="709"/>
      </w:pPr>
      <w:r w:rsidRPr="00BD635D">
        <w:t xml:space="preserve">Совет председателей профкомов и </w:t>
      </w:r>
      <w:proofErr w:type="gramStart"/>
      <w:r w:rsidRPr="00BD635D">
        <w:t>профорганизаторов</w:t>
      </w:r>
      <w:proofErr w:type="gramEnd"/>
      <w:r w:rsidRPr="00BD635D">
        <w:t xml:space="preserve"> первичных профсоюзный организаций состоит из 14 человек.</w:t>
      </w:r>
      <w:r w:rsidR="00D94E9B">
        <w:t xml:space="preserve"> Все руководители профсоюзных органов работают на </w:t>
      </w:r>
      <w:proofErr w:type="spellStart"/>
      <w:r w:rsidR="00D94E9B">
        <w:t>неосвобожденной</w:t>
      </w:r>
      <w:proofErr w:type="spellEnd"/>
      <w:r w:rsidR="00D94E9B">
        <w:t xml:space="preserve"> основе.</w:t>
      </w:r>
    </w:p>
    <w:p w:rsidR="00720B7D" w:rsidRPr="00BD635D" w:rsidRDefault="00782E25" w:rsidP="005807E4">
      <w:pPr>
        <w:pStyle w:val="Standard"/>
        <w:spacing w:after="0" w:line="240" w:lineRule="auto"/>
        <w:ind w:right="0" w:firstLine="709"/>
      </w:pPr>
      <w:r w:rsidRPr="00BD635D">
        <w:t>Контрольная ревизионная комиссия — 3 человека.</w:t>
      </w:r>
      <w:r w:rsidR="00BD635D">
        <w:t xml:space="preserve"> П</w:t>
      </w:r>
      <w:r w:rsidRPr="00BD635D">
        <w:t xml:space="preserve">редседатель </w:t>
      </w:r>
      <w:r w:rsidR="00AE4BD6">
        <w:t xml:space="preserve">- </w:t>
      </w:r>
      <w:r w:rsidRPr="00BD635D">
        <w:t>Головина О.В.</w:t>
      </w:r>
    </w:p>
    <w:p w:rsidR="00720B7D" w:rsidRPr="00BD635D" w:rsidRDefault="00BD635D" w:rsidP="005807E4">
      <w:pPr>
        <w:pStyle w:val="Standard"/>
        <w:spacing w:after="0" w:line="240" w:lineRule="auto"/>
        <w:ind w:right="0" w:firstLine="709"/>
      </w:pPr>
      <w:r>
        <w:t>С</w:t>
      </w:r>
      <w:r w:rsidR="00D94E9B">
        <w:t xml:space="preserve">формирован </w:t>
      </w:r>
      <w:r>
        <w:t>Совет молодых педагогов.</w:t>
      </w:r>
      <w:r w:rsidR="00AE4BD6">
        <w:t xml:space="preserve"> П</w:t>
      </w:r>
      <w:r w:rsidR="00782E25" w:rsidRPr="00BD635D">
        <w:t xml:space="preserve">редседатель </w:t>
      </w:r>
      <w:r w:rsidR="00AE4BD6">
        <w:t xml:space="preserve">- </w:t>
      </w:r>
      <w:r w:rsidR="00782E25" w:rsidRPr="00BD635D">
        <w:t>Исаева Т.Н.</w:t>
      </w:r>
    </w:p>
    <w:p w:rsidR="00AE4BD6" w:rsidRDefault="00AE4BD6" w:rsidP="00AA6A1B">
      <w:pPr>
        <w:pStyle w:val="Standard"/>
        <w:spacing w:line="240" w:lineRule="auto"/>
        <w:ind w:right="0" w:firstLine="709"/>
        <w:rPr>
          <w:color w:val="FF0000"/>
        </w:rPr>
      </w:pPr>
    </w:p>
    <w:p w:rsidR="00720B7D" w:rsidRPr="00BD635D" w:rsidRDefault="00BD635D" w:rsidP="00AA6A1B">
      <w:pPr>
        <w:pStyle w:val="Standard"/>
        <w:spacing w:line="240" w:lineRule="auto"/>
        <w:ind w:right="0" w:firstLine="709"/>
        <w:rPr>
          <w:b/>
        </w:rPr>
      </w:pPr>
      <w:r w:rsidRPr="00BD635D">
        <w:rPr>
          <w:b/>
        </w:rPr>
        <w:t>Основные цели и задачи</w:t>
      </w:r>
    </w:p>
    <w:p w:rsidR="00720B7D" w:rsidRDefault="00720B7D">
      <w:pPr>
        <w:pStyle w:val="Standard"/>
        <w:spacing w:after="16"/>
        <w:ind w:left="715" w:right="0" w:hanging="10"/>
        <w:jc w:val="left"/>
      </w:pP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укрепление и эффективное развитие системы социального партнёрства в сфере образования   района;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участие в обеспечении условий эффективного развития образования в   районе и его кадрового потенциала;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повышение социального и профессионального статуса учителя, воспитателя;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создание единого информационного поля для членов Профсоюза;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развитие действующих и создание новых форм социальной поддержки для всех работников образовательных учреждений - членов Профсоюза;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содействие продвижению и реализации социально значимых проектов и инициатив членов Профсоюза и его организаций;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содействие расширению эффективных контрактов между организациями Профсоюза, представителями власти;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участие в создании современных безопасных и комфортных условий труда для работников образования </w:t>
      </w:r>
      <w:proofErr w:type="spellStart"/>
      <w:proofErr w:type="gramStart"/>
      <w:r w:rsidR="00782E25">
        <w:t>Гаврилов-Ямского</w:t>
      </w:r>
      <w:proofErr w:type="spellEnd"/>
      <w:proofErr w:type="gramEnd"/>
      <w:r w:rsidR="00782E25">
        <w:t xml:space="preserve"> района с целью эффективной и творческой реализации их трудовой функции и обеспечение действенного контроля за соблюдением условий труда;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содействие формированию здорового образа жизни работников образования   района;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укрепление организационного и финансового единства Профсоюза и повышение эффективности работы профсоюзных организаций </w:t>
      </w:r>
      <w:proofErr w:type="spellStart"/>
      <w:proofErr w:type="gramStart"/>
      <w:r w:rsidR="00782E25">
        <w:t>Гаврилов-Ямского</w:t>
      </w:r>
      <w:proofErr w:type="spellEnd"/>
      <w:proofErr w:type="gramEnd"/>
      <w:r w:rsidR="00782E25">
        <w:t xml:space="preserve">  района;  </w:t>
      </w:r>
    </w:p>
    <w:p w:rsidR="00720B7D" w:rsidRDefault="00782E25" w:rsidP="00BD635D">
      <w:pPr>
        <w:pStyle w:val="Standard"/>
        <w:spacing w:after="0" w:line="240" w:lineRule="auto"/>
        <w:ind w:left="357" w:right="0" w:firstLine="709"/>
      </w:pPr>
      <w:r>
        <w:t xml:space="preserve">повышение корпоративной и правовой культуры членов Профсоюза;  </w:t>
      </w:r>
    </w:p>
    <w:p w:rsidR="00720B7D" w:rsidRDefault="00BD635D" w:rsidP="00BD635D">
      <w:pPr>
        <w:pStyle w:val="Standard"/>
        <w:spacing w:after="0" w:line="240" w:lineRule="auto"/>
        <w:ind w:left="357" w:right="0" w:firstLine="709"/>
      </w:pPr>
      <w:r>
        <w:t xml:space="preserve">- </w:t>
      </w:r>
      <w:r w:rsidR="00782E25">
        <w:t xml:space="preserve">формирование позитивного имиджа Профсоюза и усиление его позиций в информационном пространстве.  </w:t>
      </w:r>
    </w:p>
    <w:p w:rsidR="00720B7D" w:rsidRDefault="00720B7D" w:rsidP="00BD635D">
      <w:pPr>
        <w:pStyle w:val="Standard"/>
        <w:spacing w:after="0" w:line="259" w:lineRule="auto"/>
        <w:ind w:left="795" w:right="0" w:firstLine="0"/>
        <w:jc w:val="left"/>
      </w:pPr>
    </w:p>
    <w:p w:rsidR="00720B7D" w:rsidRDefault="00BD635D" w:rsidP="00AA6A1B">
      <w:pPr>
        <w:pStyle w:val="Standard"/>
        <w:spacing w:after="0" w:line="259" w:lineRule="auto"/>
        <w:ind w:left="720" w:right="0" w:firstLine="0"/>
        <w:rPr>
          <w:b/>
        </w:rPr>
      </w:pPr>
      <w:r w:rsidRPr="00BD635D">
        <w:rPr>
          <w:b/>
        </w:rPr>
        <w:lastRenderedPageBreak/>
        <w:t>Реализация представительской функции Профсоюза и развитие социального партнерства</w:t>
      </w:r>
    </w:p>
    <w:p w:rsidR="00AA6A1B" w:rsidRPr="00BD635D" w:rsidRDefault="00AA6A1B" w:rsidP="00AA6A1B">
      <w:pPr>
        <w:pStyle w:val="Standard"/>
        <w:spacing w:after="0" w:line="259" w:lineRule="auto"/>
        <w:ind w:left="720" w:right="0" w:firstLine="0"/>
        <w:rPr>
          <w:b/>
        </w:rPr>
      </w:pPr>
    </w:p>
    <w:p w:rsidR="00720B7D" w:rsidRPr="00AB324F" w:rsidRDefault="00782E25" w:rsidP="00AB324F">
      <w:pPr>
        <w:pStyle w:val="Standard"/>
        <w:spacing w:after="0" w:line="240" w:lineRule="auto"/>
        <w:ind w:right="0" w:firstLine="709"/>
      </w:pPr>
      <w:r>
        <w:t xml:space="preserve">Совершенствование структуры, условий функционирования и управления системой социального партнерства в образовании осуществляется через заключение </w:t>
      </w:r>
      <w:r w:rsidRPr="00AB324F">
        <w:t>Соглашений на муниципальном уровне</w:t>
      </w:r>
      <w:r w:rsidR="00AB324F" w:rsidRPr="00AB324F">
        <w:t>, включая</w:t>
      </w:r>
      <w:r w:rsidRPr="00AB324F">
        <w:t>:</w:t>
      </w:r>
    </w:p>
    <w:p w:rsidR="00720B7D" w:rsidRPr="00AB324F" w:rsidRDefault="00AB324F" w:rsidP="00AB324F">
      <w:pPr>
        <w:pStyle w:val="Standard"/>
        <w:spacing w:after="0" w:line="240" w:lineRule="auto"/>
        <w:ind w:right="0" w:firstLine="709"/>
        <w:rPr>
          <w:color w:val="FF0000"/>
        </w:rPr>
      </w:pPr>
      <w:r w:rsidRPr="00AB324F">
        <w:t>-</w:t>
      </w:r>
      <w:r w:rsidR="0005560C">
        <w:t xml:space="preserve"> </w:t>
      </w:r>
      <w:r w:rsidR="00933E3D">
        <w:t>Трехстороннее</w:t>
      </w:r>
      <w:r w:rsidR="00782E25">
        <w:t xml:space="preserve"> соглашение между Администрацией </w:t>
      </w:r>
      <w:proofErr w:type="spellStart"/>
      <w:proofErr w:type="gramStart"/>
      <w:r w:rsidR="00782E25">
        <w:t>Гаврилов-Ямского</w:t>
      </w:r>
      <w:proofErr w:type="spellEnd"/>
      <w:proofErr w:type="gramEnd"/>
      <w:r w:rsidR="00782E25">
        <w:t xml:space="preserve"> </w:t>
      </w:r>
      <w:r>
        <w:t>муниципального района, рабо</w:t>
      </w:r>
      <w:r w:rsidR="00782E25">
        <w:t xml:space="preserve">тодателями и профсоюзами, </w:t>
      </w:r>
      <w:r w:rsidR="00AE4BD6">
        <w:t xml:space="preserve">в соответствии с которым, осуществляется </w:t>
      </w:r>
      <w:r w:rsidR="00ED0246" w:rsidRPr="00ED0246">
        <w:rPr>
          <w:color w:val="auto"/>
        </w:rPr>
        <w:t xml:space="preserve">компенсация </w:t>
      </w:r>
      <w:r w:rsidR="00782E25" w:rsidRPr="00ED0246">
        <w:rPr>
          <w:color w:val="auto"/>
        </w:rPr>
        <w:t>оплат</w:t>
      </w:r>
      <w:r w:rsidR="00ED0246" w:rsidRPr="00ED0246">
        <w:rPr>
          <w:color w:val="auto"/>
        </w:rPr>
        <w:t>ы</w:t>
      </w:r>
      <w:r w:rsidR="00782E25" w:rsidRPr="00ED0246">
        <w:rPr>
          <w:color w:val="auto"/>
        </w:rPr>
        <w:t xml:space="preserve"> проезда педагогов на работу в сельские школы</w:t>
      </w:r>
      <w:r w:rsidR="00ED0246" w:rsidRPr="00ED0246">
        <w:rPr>
          <w:color w:val="auto"/>
        </w:rPr>
        <w:t xml:space="preserve"> района</w:t>
      </w:r>
      <w:r w:rsidR="00782E25" w:rsidRPr="00ED0246">
        <w:rPr>
          <w:color w:val="auto"/>
        </w:rPr>
        <w:t>.</w:t>
      </w:r>
    </w:p>
    <w:p w:rsidR="00720B7D" w:rsidRDefault="00AB324F" w:rsidP="00AB324F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 xml:space="preserve">Территориальное соглашение между Управлением образования Администрации </w:t>
      </w:r>
      <w:proofErr w:type="spellStart"/>
      <w:proofErr w:type="gramStart"/>
      <w:r w:rsidR="00782E25">
        <w:t>Гаврилов-Ямского</w:t>
      </w:r>
      <w:proofErr w:type="spellEnd"/>
      <w:proofErr w:type="gramEnd"/>
      <w:r w:rsidR="00782E25">
        <w:t xml:space="preserve"> </w:t>
      </w:r>
      <w:r>
        <w:t xml:space="preserve">муниципального района </w:t>
      </w:r>
      <w:r w:rsidR="00782E25">
        <w:t>и районной профсоюзной организацией на 2018-</w:t>
      </w:r>
      <w:r>
        <w:t xml:space="preserve"> 2020 г</w:t>
      </w:r>
      <w:r w:rsidR="00782E25">
        <w:t>г.</w:t>
      </w:r>
    </w:p>
    <w:p w:rsidR="00720B7D" w:rsidRDefault="00782E25" w:rsidP="00AB324F">
      <w:pPr>
        <w:pStyle w:val="Standard"/>
        <w:spacing w:after="0" w:line="240" w:lineRule="auto"/>
        <w:ind w:right="0" w:firstLine="709"/>
      </w:pPr>
      <w:r>
        <w:t>Коллективные договоры заключены в 15 образовательных организациях</w:t>
      </w:r>
      <w:r w:rsidR="00AB324F">
        <w:t>.</w:t>
      </w:r>
      <w:r>
        <w:t xml:space="preserve">  </w:t>
      </w:r>
      <w:proofErr w:type="gramStart"/>
      <w:r>
        <w:t xml:space="preserve">Численность работающих, на которых распространяется  </w:t>
      </w:r>
      <w:r w:rsidR="00AB324F">
        <w:t>действие</w:t>
      </w:r>
      <w:r>
        <w:t xml:space="preserve"> коллективного договора </w:t>
      </w:r>
      <w:r w:rsidR="00AB324F">
        <w:t xml:space="preserve">-  </w:t>
      </w:r>
      <w:r>
        <w:t>625 человек.</w:t>
      </w:r>
      <w:proofErr w:type="gramEnd"/>
    </w:p>
    <w:p w:rsidR="00720B7D" w:rsidRDefault="00AB324F" w:rsidP="00BD635D">
      <w:pPr>
        <w:pStyle w:val="Standard"/>
        <w:spacing w:after="0" w:line="240" w:lineRule="auto"/>
        <w:ind w:right="0" w:firstLine="709"/>
      </w:pPr>
      <w:r>
        <w:t xml:space="preserve">Осуществляется </w:t>
      </w:r>
      <w:r w:rsidR="00782E25">
        <w:t xml:space="preserve">контроль над выполнением сторонами обязательств, установленных    </w:t>
      </w:r>
      <w:r w:rsidR="00782E25">
        <w:tab/>
        <w:t>Соглашениями и коллективными договорами. Опыт работы по заключению коллективного договора Великосельской средней школы представлен на совещании профорганизаторов в июне 2019 года.</w:t>
      </w:r>
    </w:p>
    <w:p w:rsidR="00ED0246" w:rsidRDefault="00ED0246" w:rsidP="00BD635D">
      <w:pPr>
        <w:pStyle w:val="Standard"/>
        <w:spacing w:after="0" w:line="240" w:lineRule="auto"/>
        <w:ind w:right="0" w:firstLine="709"/>
      </w:pPr>
      <w:r>
        <w:t>При разработке территориального Соглашения, коллективных договоров используются Макеты и рекомендации, подготовленные областной организацией Профсоюза.</w:t>
      </w:r>
    </w:p>
    <w:p w:rsidR="00720B7D" w:rsidRDefault="00720B7D">
      <w:pPr>
        <w:pStyle w:val="Standard"/>
        <w:ind w:right="0"/>
      </w:pPr>
    </w:p>
    <w:p w:rsidR="00720B7D" w:rsidRPr="00AB324F" w:rsidRDefault="00AB324F" w:rsidP="00AA6A1B">
      <w:pPr>
        <w:pStyle w:val="Standard"/>
        <w:spacing w:after="0" w:line="240" w:lineRule="auto"/>
        <w:ind w:right="0" w:firstLine="709"/>
        <w:jc w:val="left"/>
        <w:rPr>
          <w:b/>
        </w:rPr>
      </w:pPr>
      <w:r w:rsidRPr="00AB324F">
        <w:rPr>
          <w:b/>
        </w:rPr>
        <w:t xml:space="preserve">Правозащитная деятельность </w:t>
      </w:r>
    </w:p>
    <w:p w:rsidR="00720B7D" w:rsidRDefault="00720B7D">
      <w:pPr>
        <w:pStyle w:val="Standard"/>
        <w:spacing w:after="0" w:line="259" w:lineRule="auto"/>
        <w:ind w:left="720" w:right="0" w:firstLine="0"/>
        <w:jc w:val="left"/>
        <w:rPr>
          <w:b/>
        </w:rPr>
      </w:pPr>
    </w:p>
    <w:p w:rsidR="00AB324F" w:rsidRDefault="00782E25">
      <w:pPr>
        <w:pStyle w:val="Standard"/>
        <w:ind w:right="0" w:firstLine="0"/>
      </w:pPr>
      <w:r>
        <w:tab/>
      </w:r>
      <w:r w:rsidR="00AB324F">
        <w:t>1. Избран внештатный правовой инспектор районной профсоюзной организации.</w:t>
      </w:r>
    </w:p>
    <w:p w:rsidR="00720B7D" w:rsidRDefault="00764B1F" w:rsidP="00764B1F">
      <w:pPr>
        <w:pStyle w:val="Standard"/>
        <w:ind w:right="0" w:firstLine="709"/>
      </w:pPr>
      <w:r>
        <w:t xml:space="preserve">2. </w:t>
      </w:r>
      <w:r w:rsidR="00782E25">
        <w:t xml:space="preserve">Ежегодно проводится </w:t>
      </w:r>
      <w:r w:rsidR="00AB324F">
        <w:t>мониторинг</w:t>
      </w:r>
      <w:r w:rsidR="00782E25">
        <w:t xml:space="preserve"> участия Профсоюза в совершенствовании и развитии нормативной правовой базы, разработки нормативных правовых актов, относящихся к социально-трудовой сфере, сфере образования, в том числе в форме подготовки проектов законов, постановлений, приказов и иных нормативных правовых актов. Полученные данные анализируются на совещании с председателями профкомов и профорганизаторами первичных профсоюзных организаций и доводятся до руководителей образовательных организаций.</w:t>
      </w:r>
    </w:p>
    <w:p w:rsidR="00720B7D" w:rsidRDefault="00764B1F">
      <w:pPr>
        <w:pStyle w:val="Standard"/>
        <w:ind w:right="0"/>
      </w:pPr>
      <w:r>
        <w:t>3</w:t>
      </w:r>
      <w:r w:rsidR="00782E25">
        <w:t xml:space="preserve">. </w:t>
      </w:r>
      <w:proofErr w:type="gramStart"/>
      <w:r w:rsidR="00782E25">
        <w:t xml:space="preserve">Повышению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 выполнением условий коллективных договоров, Соглашения </w:t>
      </w:r>
      <w:r w:rsidR="00AB324F">
        <w:t>содействует участие в общесоюзных</w:t>
      </w:r>
      <w:r w:rsidR="00933E3D">
        <w:t xml:space="preserve"> </w:t>
      </w:r>
      <w:r w:rsidR="00AB324F">
        <w:t>и региональных</w:t>
      </w:r>
      <w:r w:rsidR="00782E25">
        <w:t xml:space="preserve"> тематических проверках</w:t>
      </w:r>
      <w:r w:rsidR="00933E3D">
        <w:t xml:space="preserve"> </w:t>
      </w:r>
      <w:r w:rsidR="00782E25">
        <w:t xml:space="preserve">за соблюдением работодателями норм трудового законодательства, при проведении которых </w:t>
      </w:r>
      <w:r w:rsidR="00AB324F">
        <w:t>используются</w:t>
      </w:r>
      <w:r w:rsidR="00782E25">
        <w:t xml:space="preserve"> методические реком</w:t>
      </w:r>
      <w:r w:rsidR="00AB324F">
        <w:t>ендации</w:t>
      </w:r>
      <w:r w:rsidR="00782E25">
        <w:t xml:space="preserve">, подготовленные правовым инспектором обкома Профсоюза.  </w:t>
      </w:r>
      <w:proofErr w:type="gramEnd"/>
    </w:p>
    <w:p w:rsidR="00720B7D" w:rsidRDefault="00764B1F">
      <w:pPr>
        <w:pStyle w:val="Standard"/>
        <w:ind w:right="0"/>
      </w:pPr>
      <w:r>
        <w:t>4</w:t>
      </w:r>
      <w:r w:rsidR="00782E25">
        <w:t xml:space="preserve">.  Внештатный правовой инспектор районной </w:t>
      </w:r>
      <w:r w:rsidR="00AB324F">
        <w:t xml:space="preserve">профсоюзной </w:t>
      </w:r>
      <w:r w:rsidR="00782E25">
        <w:t>организации консультирует по вопросам соблюдения работодателями норм трудового законодательства. В ноябре 2018 года  проведена районная тематическая проверка по соблюдению трудового законодательства при заключении и изменении трудовых договоров  работниками образовательных организаций.</w:t>
      </w:r>
    </w:p>
    <w:p w:rsidR="00720B7D" w:rsidRDefault="00764B1F">
      <w:pPr>
        <w:pStyle w:val="Standard"/>
        <w:ind w:right="0" w:firstLine="0"/>
      </w:pPr>
      <w:r>
        <w:t xml:space="preserve">     5</w:t>
      </w:r>
      <w:r w:rsidR="00782E25">
        <w:t>.Практикуются ежегодные встречи профактива районной профсоюзной организации с председателем и специалистами обкома Профсоюза по актуальным вопросам обра</w:t>
      </w:r>
      <w:r w:rsidR="00AE4BD6">
        <w:t>зования и профсоюзного движения</w:t>
      </w:r>
      <w:r w:rsidR="00782E25">
        <w:t>, по защите и представительст</w:t>
      </w:r>
      <w:r w:rsidR="00AB324F">
        <w:t>ву интересов членов Профсоюза.</w:t>
      </w:r>
    </w:p>
    <w:p w:rsidR="00720B7D" w:rsidRDefault="00720B7D">
      <w:pPr>
        <w:pStyle w:val="Standard"/>
        <w:ind w:left="710" w:right="0" w:firstLine="0"/>
      </w:pPr>
    </w:p>
    <w:p w:rsidR="00720B7D" w:rsidRPr="00764B1F" w:rsidRDefault="00764B1F">
      <w:pPr>
        <w:pStyle w:val="Standard"/>
        <w:spacing w:after="0"/>
        <w:ind w:left="715" w:right="0" w:hanging="10"/>
        <w:jc w:val="left"/>
      </w:pPr>
      <w:r w:rsidRPr="00764B1F">
        <w:t xml:space="preserve">Направление </w:t>
      </w:r>
      <w:r w:rsidR="00782E25" w:rsidRPr="00764B1F">
        <w:t xml:space="preserve"> «Охрана труда»:</w:t>
      </w:r>
    </w:p>
    <w:p w:rsidR="00720B7D" w:rsidRDefault="00782E25" w:rsidP="00AA6A1B">
      <w:pPr>
        <w:pStyle w:val="Standard"/>
        <w:spacing w:after="0"/>
        <w:ind w:left="715" w:right="0" w:hanging="10"/>
        <w:jc w:val="left"/>
      </w:pPr>
      <w:r>
        <w:t xml:space="preserve">1. Избран внештатный инспектор по охране труда.   </w:t>
      </w:r>
    </w:p>
    <w:p w:rsidR="00764B1F" w:rsidRDefault="00782E25" w:rsidP="00764B1F">
      <w:pPr>
        <w:pStyle w:val="Standard"/>
      </w:pPr>
      <w:r>
        <w:t xml:space="preserve">  2.Ведётся работа по созданию института уполномоченных  лиц по охране труда Профсоюза по осуществлению профсоюзного </w:t>
      </w:r>
      <w:proofErr w:type="gramStart"/>
      <w:r>
        <w:t>контроля за</w:t>
      </w:r>
      <w:proofErr w:type="gramEnd"/>
      <w:r>
        <w:t xml:space="preserve"> соблюдением требований и норм охраны труда. Уполномоченные по охране труда избраны в четырёх образовательных организациях.</w:t>
      </w:r>
    </w:p>
    <w:p w:rsidR="00764B1F" w:rsidRDefault="00782E25" w:rsidP="00764B1F">
      <w:pPr>
        <w:pStyle w:val="Standard"/>
      </w:pPr>
      <w:r>
        <w:t xml:space="preserve">3.В марте 2019 году </w:t>
      </w:r>
      <w:r w:rsidR="00764B1F">
        <w:t xml:space="preserve">представитель районной организации принял участие </w:t>
      </w:r>
      <w:r w:rsidR="00C9060D">
        <w:t>в</w:t>
      </w:r>
      <w:r>
        <w:t xml:space="preserve"> подготовк</w:t>
      </w:r>
      <w:r w:rsidR="00C9060D">
        <w:t>е</w:t>
      </w:r>
      <w:r>
        <w:t xml:space="preserve"> к участию в региональном  конкурсе «Лучший уполномоченный по охране труда организации Профсоюза», </w:t>
      </w:r>
      <w:r w:rsidR="00764B1F">
        <w:t xml:space="preserve">по итогам которого </w:t>
      </w:r>
      <w:r>
        <w:t xml:space="preserve">уполномоченный по охране труда первичной профсоюзной организации МОУ «Средняя школа № 3» Рубцов Дмитрий Вадимович </w:t>
      </w:r>
      <w:r w:rsidR="00764B1F">
        <w:t xml:space="preserve">признан </w:t>
      </w:r>
      <w:r>
        <w:t xml:space="preserve">победителем. </w:t>
      </w:r>
    </w:p>
    <w:p w:rsidR="00764B1F" w:rsidRDefault="00782E25" w:rsidP="00764B1F">
      <w:pPr>
        <w:pStyle w:val="Standard"/>
      </w:pPr>
      <w:r>
        <w:t xml:space="preserve">4. </w:t>
      </w:r>
      <w:proofErr w:type="gramStart"/>
      <w:r>
        <w:t>Председатели профкомов и профорганизаторы содействуют своевременному и качественному проведению специальной оценки условий труда, медицинских осмотров, созданию комфортных и безопасных условий труда, обучению по охране труда, а также обеспечению спецодеждой и другими средствами индивидуальной защиты работников образовательных организаций и в обеспечении финансирования данных мероприятий за счёт работодателей из расчета не ниже минимального размера оплаты труда, установленного федеральным законодательством на соответствующ</w:t>
      </w:r>
      <w:r w:rsidR="00764B1F">
        <w:t>ий период</w:t>
      </w:r>
      <w:proofErr w:type="gramEnd"/>
      <w:r w:rsidR="00764B1F">
        <w:t xml:space="preserve">, на каждого работника. </w:t>
      </w:r>
    </w:p>
    <w:p w:rsidR="00764B1F" w:rsidRDefault="00782E25" w:rsidP="00764B1F">
      <w:pPr>
        <w:pStyle w:val="Standard"/>
      </w:pPr>
      <w:r>
        <w:t>5. Техническим инспектором по охране труда обкома Профсоюза в феврале 2019 года было проведено совещание с руководителями образовательных организаций муниципального района, в т.ч. по в</w:t>
      </w:r>
      <w:r w:rsidR="00AE4BD6">
        <w:t>опросу</w:t>
      </w:r>
      <w:r>
        <w:t xml:space="preserve"> о реализации права на возврат 20% страховых взносов </w:t>
      </w:r>
      <w:r w:rsidR="00764B1F">
        <w:t xml:space="preserve">из </w:t>
      </w:r>
      <w:r>
        <w:t>ФСС</w:t>
      </w:r>
      <w:r w:rsidR="00764B1F">
        <w:t xml:space="preserve">. </w:t>
      </w:r>
    </w:p>
    <w:p w:rsidR="00720B7D" w:rsidRDefault="00764B1F" w:rsidP="00764B1F">
      <w:pPr>
        <w:pStyle w:val="Standard"/>
      </w:pPr>
      <w:r>
        <w:t xml:space="preserve">6. </w:t>
      </w:r>
      <w:r w:rsidR="00AE4BD6">
        <w:t>В апреле-мае</w:t>
      </w:r>
      <w:r w:rsidR="00782E25">
        <w:t xml:space="preserve"> 2019 года состоялась  тематическая проверка по осуществлению контроля за безопасностью зданий и сооружений в 11  образовательных организаци</w:t>
      </w:r>
      <w:r w:rsidR="005807E4">
        <w:t>ях</w:t>
      </w:r>
      <w:r w:rsidR="00782E25">
        <w:t xml:space="preserve">, результаты которой доведены до Управления образования Администрации </w:t>
      </w:r>
      <w:proofErr w:type="spellStart"/>
      <w:proofErr w:type="gramStart"/>
      <w:r w:rsidR="00782E25">
        <w:t>Гаврилов-Ямского</w:t>
      </w:r>
      <w:proofErr w:type="spellEnd"/>
      <w:proofErr w:type="gramEnd"/>
      <w:r w:rsidR="00782E25">
        <w:t xml:space="preserve"> </w:t>
      </w:r>
      <w:r>
        <w:t>муниципального района.</w:t>
      </w:r>
    </w:p>
    <w:p w:rsidR="00764B1F" w:rsidRDefault="00764B1F" w:rsidP="00764B1F">
      <w:pPr>
        <w:pStyle w:val="Standard"/>
      </w:pPr>
    </w:p>
    <w:p w:rsidR="00720B7D" w:rsidRDefault="00764B1F" w:rsidP="00AA6A1B">
      <w:pPr>
        <w:pStyle w:val="Standard"/>
        <w:spacing w:after="0" w:line="240" w:lineRule="auto"/>
        <w:ind w:right="0" w:firstLine="709"/>
        <w:rPr>
          <w:b/>
        </w:rPr>
      </w:pPr>
      <w:r w:rsidRPr="00764B1F">
        <w:rPr>
          <w:b/>
        </w:rPr>
        <w:t xml:space="preserve">Укрепление организационной структуры и повышение эффективности деятельности профсоюзных организаций </w:t>
      </w:r>
    </w:p>
    <w:p w:rsidR="00764B1F" w:rsidRPr="00764B1F" w:rsidRDefault="00764B1F" w:rsidP="00764B1F">
      <w:pPr>
        <w:pStyle w:val="Standard"/>
        <w:spacing w:after="0" w:line="259" w:lineRule="auto"/>
        <w:ind w:right="0" w:firstLine="0"/>
        <w:rPr>
          <w:b/>
        </w:rPr>
      </w:pPr>
    </w:p>
    <w:p w:rsidR="00720B7D" w:rsidRDefault="00782E25" w:rsidP="00764B1F">
      <w:pPr>
        <w:pStyle w:val="Standard"/>
        <w:spacing w:after="0" w:line="259" w:lineRule="auto"/>
        <w:ind w:right="0" w:firstLine="0"/>
      </w:pPr>
      <w:r>
        <w:tab/>
        <w:t>1.В соответствии с планом районной организации Профсоюза работников народного образования ежемесячно проводятся расширенные заседания Совета председателей профкомов и профорганизаторов.</w:t>
      </w:r>
    </w:p>
    <w:p w:rsidR="00764B1F" w:rsidRDefault="00782E25" w:rsidP="00764B1F">
      <w:pPr>
        <w:pStyle w:val="Standard"/>
        <w:spacing w:after="0" w:line="259" w:lineRule="auto"/>
        <w:ind w:right="0" w:firstLine="0"/>
      </w:pPr>
      <w:r>
        <w:tab/>
        <w:t xml:space="preserve">2.В декабре каждого года </w:t>
      </w:r>
      <w:r w:rsidR="00AE4BD6">
        <w:t>проходят</w:t>
      </w:r>
      <w:r w:rsidR="00C9060D">
        <w:t xml:space="preserve"> </w:t>
      </w:r>
      <w:r w:rsidR="00AE4BD6">
        <w:t>собеседования</w:t>
      </w:r>
      <w:r w:rsidR="00C9060D">
        <w:t xml:space="preserve"> </w:t>
      </w:r>
      <w:r w:rsidR="00764B1F">
        <w:t xml:space="preserve">с председателями первичных профсоюзных организаций </w:t>
      </w:r>
      <w:r>
        <w:t>по итогам работы.</w:t>
      </w:r>
    </w:p>
    <w:p w:rsidR="00720B7D" w:rsidRDefault="00782E25" w:rsidP="00764B1F">
      <w:pPr>
        <w:pStyle w:val="Standard"/>
        <w:spacing w:after="0" w:line="259" w:lineRule="auto"/>
        <w:ind w:right="0" w:firstLine="709"/>
      </w:pPr>
      <w:r>
        <w:t>3. Ведётся работа по повышению открытости и прозрачности деятельности организаций Профсоюза на основе представления е</w:t>
      </w:r>
      <w:r w:rsidR="00764B1F">
        <w:t>жегодного Публичного доклада  (О</w:t>
      </w:r>
      <w:r>
        <w:t>тчёта) организации Профсоюза.</w:t>
      </w:r>
    </w:p>
    <w:p w:rsidR="00720B7D" w:rsidRDefault="00AA6A1B" w:rsidP="00AA6A1B">
      <w:pPr>
        <w:pStyle w:val="Standard"/>
        <w:ind w:right="0" w:firstLine="0"/>
      </w:pPr>
      <w:r>
        <w:t xml:space="preserve">         4.</w:t>
      </w:r>
      <w:r w:rsidR="00782E25">
        <w:t xml:space="preserve"> Для дальнейшего развития документооборота в Профсоюзе, ведения учёта профсоюз</w:t>
      </w:r>
      <w:r w:rsidR="005807E4">
        <w:t>ного</w:t>
      </w:r>
      <w:r w:rsidR="00C9060D">
        <w:t xml:space="preserve"> </w:t>
      </w:r>
      <w:r w:rsidR="00764B1F">
        <w:t>ч</w:t>
      </w:r>
      <w:r w:rsidR="00782E25">
        <w:t>ленства, улучшения профсоюзной стати</w:t>
      </w:r>
      <w:r w:rsidR="005807E4">
        <w:t>стики используются современные</w:t>
      </w:r>
      <w:r w:rsidR="00782E25">
        <w:t xml:space="preserve"> информационные технологии. Документация районной профсоюзной организации  представлена как на бумажных, так и электронных носителях.</w:t>
      </w:r>
    </w:p>
    <w:p w:rsidR="00720B7D" w:rsidRDefault="00720B7D">
      <w:pPr>
        <w:pStyle w:val="Standard"/>
        <w:spacing w:after="0" w:line="259" w:lineRule="auto"/>
        <w:ind w:left="720" w:right="0" w:firstLine="0"/>
        <w:jc w:val="left"/>
        <w:rPr>
          <w:b/>
          <w:i/>
        </w:rPr>
      </w:pPr>
    </w:p>
    <w:p w:rsidR="00720B7D" w:rsidRPr="00764B1F" w:rsidRDefault="00782E25" w:rsidP="00AA6A1B">
      <w:pPr>
        <w:pStyle w:val="Standard"/>
        <w:spacing w:after="0" w:line="240" w:lineRule="auto"/>
        <w:ind w:right="0" w:firstLine="709"/>
        <w:rPr>
          <w:b/>
        </w:rPr>
      </w:pPr>
      <w:r w:rsidRPr="00764B1F">
        <w:rPr>
          <w:b/>
        </w:rPr>
        <w:t xml:space="preserve">Совершенствование финансовой политики </w:t>
      </w:r>
      <w:r w:rsidR="00764B1F" w:rsidRPr="00764B1F">
        <w:rPr>
          <w:b/>
        </w:rPr>
        <w:t xml:space="preserve">и </w:t>
      </w:r>
      <w:r w:rsidRPr="00764B1F">
        <w:rPr>
          <w:b/>
        </w:rPr>
        <w:t>укрепление финансовой дисциплины</w:t>
      </w:r>
    </w:p>
    <w:p w:rsidR="00720B7D" w:rsidRDefault="00720B7D">
      <w:pPr>
        <w:pStyle w:val="Standard"/>
        <w:spacing w:after="0" w:line="259" w:lineRule="auto"/>
        <w:ind w:left="720" w:right="0" w:firstLine="0"/>
        <w:jc w:val="left"/>
        <w:rPr>
          <w:b/>
          <w:i/>
        </w:rPr>
      </w:pPr>
    </w:p>
    <w:p w:rsidR="00994A78" w:rsidRDefault="00782E25" w:rsidP="00994A78">
      <w:pPr>
        <w:pStyle w:val="Standard"/>
        <w:ind w:right="0"/>
      </w:pPr>
      <w:r>
        <w:t xml:space="preserve"> 1. В районной профсоюзной организации </w:t>
      </w:r>
      <w:r w:rsidR="00764B1F">
        <w:t>осуществлён</w:t>
      </w:r>
      <w:r>
        <w:t xml:space="preserve"> перевод бухгалтерского и налогового учета на автоматизированный учет с применением специализированных программ и электронную сдачу бухгалтерско</w:t>
      </w:r>
      <w:proofErr w:type="gramStart"/>
      <w:r>
        <w:t>й(</w:t>
      </w:r>
      <w:proofErr w:type="gramEnd"/>
      <w:r>
        <w:t>финансовой) отчетности.</w:t>
      </w:r>
    </w:p>
    <w:p w:rsidR="00994A78" w:rsidRDefault="00782E25" w:rsidP="00994A78">
      <w:pPr>
        <w:pStyle w:val="Standard"/>
        <w:ind w:right="0"/>
      </w:pPr>
      <w:r>
        <w:t>2. Уделяется внимание укреплени</w:t>
      </w:r>
      <w:r w:rsidR="00994A78">
        <w:t>ю</w:t>
      </w:r>
      <w:r>
        <w:t xml:space="preserve"> финансовой дисциплины во всех звеньях профсоюзной структуры в части полного и своевременного сбора профсоюзных взносов, перечисления установленного процента отчислений</w:t>
      </w:r>
      <w:r w:rsidR="00994A78">
        <w:t xml:space="preserve"> в профорганизации всех уровней,</w:t>
      </w:r>
      <w:r>
        <w:t xml:space="preserve"> формирование и применение </w:t>
      </w:r>
      <w:proofErr w:type="spellStart"/>
      <w:r>
        <w:t>общепрофсоюзной</w:t>
      </w:r>
      <w:proofErr w:type="spellEnd"/>
      <w:r>
        <w:t xml:space="preserve"> системы (сметы) единых нормативов расходования сре</w:t>
      </w:r>
      <w:proofErr w:type="gramStart"/>
      <w:r>
        <w:t>дств пр</w:t>
      </w:r>
      <w:proofErr w:type="gramEnd"/>
      <w:r>
        <w:t>офсоюзного бюджета, обеспечение контроля за их соблюдением.</w:t>
      </w:r>
    </w:p>
    <w:p w:rsidR="00720B7D" w:rsidRDefault="00782E25" w:rsidP="00994A78">
      <w:pPr>
        <w:pStyle w:val="Standard"/>
        <w:ind w:right="0"/>
      </w:pPr>
      <w:r>
        <w:t>3. Контрольн</w:t>
      </w:r>
      <w:r w:rsidR="00BF6E99">
        <w:t>о-</w:t>
      </w:r>
      <w:r>
        <w:t>ревизионная комиссия ежегодно проводит проверки деятельности районной профсоюзной организации, результаты которой отражаются в актах</w:t>
      </w:r>
      <w:r w:rsidR="00BF6E99">
        <w:t xml:space="preserve"> КРК</w:t>
      </w:r>
      <w:r>
        <w:t>.</w:t>
      </w:r>
    </w:p>
    <w:p w:rsidR="00720B7D" w:rsidRDefault="00720B7D">
      <w:pPr>
        <w:pStyle w:val="Standard"/>
        <w:ind w:left="720" w:right="0" w:firstLine="0"/>
      </w:pPr>
    </w:p>
    <w:p w:rsidR="00720B7D" w:rsidRDefault="00994A78">
      <w:pPr>
        <w:pStyle w:val="Standard"/>
        <w:spacing w:after="0" w:line="259" w:lineRule="auto"/>
        <w:ind w:left="720" w:right="0" w:firstLine="0"/>
        <w:jc w:val="left"/>
      </w:pPr>
      <w:r>
        <w:rPr>
          <w:b/>
        </w:rPr>
        <w:t>Развитие инновационных форм поддержки членов Профсоюза</w:t>
      </w:r>
    </w:p>
    <w:p w:rsidR="00720B7D" w:rsidRDefault="00782E25" w:rsidP="00AA6A1B">
      <w:pPr>
        <w:pStyle w:val="Standard"/>
        <w:spacing w:after="0" w:line="240" w:lineRule="auto"/>
        <w:ind w:right="0" w:firstLine="709"/>
      </w:pPr>
      <w:r>
        <w:t xml:space="preserve">В соответствии с Постановлениями </w:t>
      </w:r>
      <w:proofErr w:type="gramStart"/>
      <w:r>
        <w:t>пленумов Ярославского обкома Профсоюза работников народного образования</w:t>
      </w:r>
      <w:proofErr w:type="gramEnd"/>
      <w:r>
        <w:t xml:space="preserve"> и науки РФ совершенствуется качество и расширение охвата имеющимися инновационными формами солида</w:t>
      </w:r>
      <w:r w:rsidR="00994A78">
        <w:t>рной поддержки членов Профсоюза:</w:t>
      </w:r>
    </w:p>
    <w:p w:rsidR="00804707" w:rsidRDefault="00782E25" w:rsidP="00994A78">
      <w:pPr>
        <w:pStyle w:val="Standard"/>
        <w:spacing w:after="0" w:line="240" w:lineRule="auto"/>
        <w:ind w:right="0" w:firstLine="709"/>
      </w:pPr>
      <w:r>
        <w:t>Развивается направление деятельности профсоюзных организаций по обеспечению оздоровления и отдыха членов Профсоюза через реализацию профсоюзных паритетных программ оздоровления, ос</w:t>
      </w:r>
      <w:r w:rsidR="00994A78">
        <w:t>уществляемых обкомом Профсоюза</w:t>
      </w:r>
      <w:r>
        <w:t>, механизма компенсирования (материальной помощи) стоимости путёвки в санатории, в детские оздоровительные лагеря.</w:t>
      </w:r>
    </w:p>
    <w:p w:rsidR="002D5CC3" w:rsidRDefault="001F7533" w:rsidP="00994A78">
      <w:pPr>
        <w:pStyle w:val="Standard"/>
        <w:spacing w:after="0" w:line="240" w:lineRule="auto"/>
        <w:ind w:right="0" w:firstLine="709"/>
      </w:pPr>
      <w:r>
        <w:t xml:space="preserve">Первичные профсоюзные организации средней школы № 2, </w:t>
      </w:r>
      <w:proofErr w:type="spellStart"/>
      <w:r>
        <w:t>Шопшинского</w:t>
      </w:r>
      <w:proofErr w:type="spellEnd"/>
      <w:r>
        <w:t xml:space="preserve"> ДОУ, Дворца детского творчества, </w:t>
      </w:r>
      <w:proofErr w:type="spellStart"/>
      <w:r>
        <w:t>Великоселькой</w:t>
      </w:r>
      <w:proofErr w:type="spellEnd"/>
      <w:r>
        <w:t xml:space="preserve"> средней школы, Детского сада № 2, Управления образования воспользовались возможностью льготного о</w:t>
      </w:r>
      <w:r w:rsidR="002D5CC3">
        <w:t>днодневн</w:t>
      </w:r>
      <w:r>
        <w:t>ого</w:t>
      </w:r>
      <w:r w:rsidR="002D5CC3">
        <w:t xml:space="preserve"> отдых</w:t>
      </w:r>
      <w:r>
        <w:t>а</w:t>
      </w:r>
      <w:r w:rsidR="002D5CC3">
        <w:t xml:space="preserve"> в</w:t>
      </w:r>
      <w:r w:rsidR="00782E25">
        <w:t xml:space="preserve"> Центре отдыха и здоровья «Кстово»</w:t>
      </w:r>
      <w:r>
        <w:t xml:space="preserve">. </w:t>
      </w:r>
      <w:r w:rsidR="00782E25">
        <w:t xml:space="preserve">Всего — 103 человека. </w:t>
      </w:r>
    </w:p>
    <w:p w:rsidR="00720B7D" w:rsidRDefault="00782E25" w:rsidP="00994A78">
      <w:pPr>
        <w:pStyle w:val="Standard"/>
        <w:spacing w:after="0" w:line="240" w:lineRule="auto"/>
        <w:ind w:right="0" w:firstLine="709"/>
      </w:pPr>
      <w:r>
        <w:t>Для 31 человека профактива и руководителей образовательных организаций такой отдых был организован 1-2 марта 2019 года.</w:t>
      </w:r>
    </w:p>
    <w:p w:rsidR="00712D00" w:rsidRDefault="005807E4" w:rsidP="00994A78">
      <w:pPr>
        <w:pStyle w:val="Standard"/>
        <w:spacing w:after="0" w:line="240" w:lineRule="auto"/>
        <w:ind w:right="0" w:firstLine="709"/>
      </w:pPr>
      <w:r>
        <w:t>Акцией «</w:t>
      </w:r>
      <w:r w:rsidR="00782E25">
        <w:t>Тур выходного дня</w:t>
      </w:r>
      <w:r>
        <w:t>»</w:t>
      </w:r>
      <w:r w:rsidR="00782E25">
        <w:t xml:space="preserve"> в санатории «Малые Соли», </w:t>
      </w:r>
      <w:r w:rsidR="002D5CC3">
        <w:t xml:space="preserve">в </w:t>
      </w:r>
      <w:r w:rsidR="00782E25">
        <w:t>июл</w:t>
      </w:r>
      <w:r w:rsidR="002D5CC3">
        <w:t>е</w:t>
      </w:r>
      <w:r>
        <w:t xml:space="preserve"> - сентябре</w:t>
      </w:r>
      <w:r w:rsidR="00782E25">
        <w:t xml:space="preserve"> 2019 года </w:t>
      </w:r>
      <w:r>
        <w:t xml:space="preserve">воспользовались </w:t>
      </w:r>
      <w:r w:rsidR="00782E25">
        <w:t>11</w:t>
      </w:r>
      <w:r>
        <w:t xml:space="preserve"> семей членов Пр</w:t>
      </w:r>
      <w:r w:rsidR="00782E25">
        <w:t xml:space="preserve">офсоюза. </w:t>
      </w:r>
    </w:p>
    <w:p w:rsidR="00712D00" w:rsidRDefault="00712D00" w:rsidP="00712D00">
      <w:pPr>
        <w:pStyle w:val="Standard"/>
        <w:rPr>
          <w:szCs w:val="28"/>
        </w:rPr>
      </w:pPr>
      <w:r>
        <w:t xml:space="preserve">При приобретении членом Профсоюза льготной (скидка от 25% и выше) путевки в </w:t>
      </w:r>
      <w:r>
        <w:rPr>
          <w:rFonts w:eastAsia="SimSun" w:cs="Mangal"/>
          <w:color w:val="auto"/>
          <w:szCs w:val="28"/>
          <w:lang w:eastAsia="zh-CN" w:bidi="hi-IN"/>
        </w:rPr>
        <w:t>санатории</w:t>
      </w:r>
      <w:r w:rsidRPr="00712D00">
        <w:rPr>
          <w:rFonts w:eastAsia="SimSun" w:cs="Mangal"/>
          <w:color w:val="auto"/>
          <w:szCs w:val="28"/>
          <w:lang w:eastAsia="zh-CN" w:bidi="hi-IN"/>
        </w:rPr>
        <w:t xml:space="preserve"> им</w:t>
      </w:r>
      <w:proofErr w:type="gramStart"/>
      <w:r w:rsidRPr="00712D00">
        <w:rPr>
          <w:rFonts w:eastAsia="SimSun" w:cs="Mangal"/>
          <w:color w:val="auto"/>
          <w:szCs w:val="28"/>
          <w:lang w:eastAsia="zh-CN" w:bidi="hi-IN"/>
        </w:rPr>
        <w:t>.В</w:t>
      </w:r>
      <w:proofErr w:type="gramEnd"/>
      <w:r w:rsidRPr="00712D00">
        <w:rPr>
          <w:rFonts w:eastAsia="SimSun" w:cs="Mangal"/>
          <w:color w:val="auto"/>
          <w:szCs w:val="28"/>
          <w:lang w:eastAsia="zh-CN" w:bidi="hi-IN"/>
        </w:rPr>
        <w:t>оровского</w:t>
      </w:r>
      <w:r>
        <w:rPr>
          <w:rFonts w:eastAsia="SimSun" w:cs="Mangal"/>
          <w:color w:val="auto"/>
          <w:szCs w:val="28"/>
          <w:lang w:eastAsia="zh-CN" w:bidi="hi-IN"/>
        </w:rPr>
        <w:t>, «</w:t>
      </w:r>
      <w:r w:rsidRPr="00712D00">
        <w:rPr>
          <w:rFonts w:eastAsia="SimSun" w:cs="Mangal"/>
          <w:color w:val="auto"/>
          <w:szCs w:val="28"/>
          <w:lang w:eastAsia="zh-CN" w:bidi="hi-IN"/>
        </w:rPr>
        <w:t>Кстово»</w:t>
      </w:r>
      <w:r>
        <w:rPr>
          <w:rFonts w:eastAsia="SimSun" w:cs="Mangal"/>
          <w:color w:val="auto"/>
          <w:szCs w:val="28"/>
          <w:lang w:eastAsia="zh-CN" w:bidi="hi-IN"/>
        </w:rPr>
        <w:t xml:space="preserve">, </w:t>
      </w:r>
      <w:r>
        <w:rPr>
          <w:szCs w:val="28"/>
        </w:rPr>
        <w:t xml:space="preserve">«Красный Холм», </w:t>
      </w:r>
      <w:r>
        <w:rPr>
          <w:rFonts w:eastAsia="SimSun" w:cs="Mangal"/>
          <w:color w:val="auto"/>
          <w:szCs w:val="28"/>
          <w:lang w:eastAsia="zh-CN" w:bidi="hi-IN"/>
        </w:rPr>
        <w:t>«</w:t>
      </w:r>
      <w:r w:rsidRPr="00712D00">
        <w:rPr>
          <w:rFonts w:eastAsia="SimSun" w:cs="Mangal"/>
          <w:color w:val="auto"/>
          <w:szCs w:val="28"/>
          <w:lang w:eastAsia="zh-CN" w:bidi="hi-IN"/>
        </w:rPr>
        <w:t>Малые Соли»</w:t>
      </w:r>
      <w:r>
        <w:rPr>
          <w:rFonts w:eastAsia="SimSun" w:cs="Mangal"/>
          <w:color w:val="auto"/>
          <w:szCs w:val="28"/>
          <w:lang w:eastAsia="zh-CN" w:bidi="hi-IN"/>
        </w:rPr>
        <w:t>, «</w:t>
      </w:r>
      <w:r w:rsidRPr="00712D00">
        <w:rPr>
          <w:rFonts w:eastAsia="SimSun" w:cs="Mangal"/>
          <w:color w:val="auto"/>
          <w:szCs w:val="28"/>
          <w:lang w:eastAsia="zh-CN" w:bidi="hi-IN"/>
        </w:rPr>
        <w:t>Золотой Колос»</w:t>
      </w:r>
      <w:r>
        <w:rPr>
          <w:rFonts w:eastAsia="SimSun" w:cs="Mangal"/>
          <w:color w:val="auto"/>
          <w:szCs w:val="28"/>
          <w:lang w:eastAsia="zh-CN" w:bidi="hi-IN"/>
        </w:rPr>
        <w:t xml:space="preserve">, </w:t>
      </w:r>
      <w:r>
        <w:rPr>
          <w:szCs w:val="28"/>
        </w:rPr>
        <w:t>«Сосновый бор» районная организация осуществляет дополнительное удешевление в размере 1000 руб.</w:t>
      </w:r>
    </w:p>
    <w:p w:rsidR="00712D00" w:rsidRPr="00712D00" w:rsidRDefault="00712D00" w:rsidP="00712D00">
      <w:pPr>
        <w:pStyle w:val="Standard"/>
        <w:rPr>
          <w:rFonts w:eastAsia="SimSun" w:cs="Mangal"/>
          <w:color w:val="auto"/>
          <w:szCs w:val="28"/>
          <w:lang w:eastAsia="zh-CN" w:bidi="hi-IN"/>
        </w:rPr>
      </w:pPr>
      <w:r>
        <w:rPr>
          <w:szCs w:val="28"/>
        </w:rPr>
        <w:t xml:space="preserve">Аналогичное удешевление за счет областной и районной организаций </w:t>
      </w:r>
      <w:r w:rsidR="00202AFC">
        <w:rPr>
          <w:szCs w:val="28"/>
        </w:rPr>
        <w:t>П</w:t>
      </w:r>
      <w:r>
        <w:rPr>
          <w:szCs w:val="28"/>
        </w:rPr>
        <w:t>р</w:t>
      </w:r>
      <w:r w:rsidR="00202AFC">
        <w:rPr>
          <w:szCs w:val="28"/>
        </w:rPr>
        <w:t>о</w:t>
      </w:r>
      <w:r>
        <w:rPr>
          <w:szCs w:val="28"/>
        </w:rPr>
        <w:t>фсоюза</w:t>
      </w:r>
      <w:r w:rsidR="00202AFC">
        <w:rPr>
          <w:szCs w:val="28"/>
        </w:rPr>
        <w:t xml:space="preserve"> проводится при приобретении детской летней путевки в размере 1500 рублей.</w:t>
      </w:r>
    </w:p>
    <w:p w:rsidR="00720B7D" w:rsidRDefault="002D5CC3" w:rsidP="006823C4">
      <w:pPr>
        <w:pStyle w:val="Standard"/>
      </w:pPr>
      <w:r>
        <w:t xml:space="preserve">Расширяются </w:t>
      </w:r>
      <w:r w:rsidR="00782E25">
        <w:t>направления внутреннего туризма, предлагаемых для отдыха  членов Профсоюза и их семей. За 2018</w:t>
      </w:r>
      <w:r w:rsidR="005807E4">
        <w:t>-</w:t>
      </w:r>
      <w:r w:rsidR="00782E25">
        <w:t xml:space="preserve">2019 год организованы экскурсии в Ново-Иерусалимский монастырь, </w:t>
      </w:r>
      <w:proofErr w:type="spellStart"/>
      <w:proofErr w:type="gramStart"/>
      <w:r w:rsidR="00782E25">
        <w:t>Сергиево-Троицкую</w:t>
      </w:r>
      <w:proofErr w:type="spellEnd"/>
      <w:proofErr w:type="gramEnd"/>
      <w:r w:rsidR="00782E25">
        <w:t xml:space="preserve"> Лавру, Борисоглебский монастырь, Костром</w:t>
      </w:r>
      <w:r w:rsidR="005807E4">
        <w:t>у, музейный комплекс «Вятское»</w:t>
      </w:r>
      <w:r>
        <w:t>,</w:t>
      </w:r>
      <w:r w:rsidR="006823C4" w:rsidRPr="006823C4">
        <w:rPr>
          <w:rFonts w:eastAsia="SimSun" w:cs="Mangal"/>
          <w:color w:val="auto"/>
          <w:szCs w:val="28"/>
          <w:lang w:eastAsia="zh-CN" w:bidi="hi-IN"/>
        </w:rPr>
        <w:t xml:space="preserve"> Плёс</w:t>
      </w:r>
      <w:r w:rsidR="006823C4">
        <w:rPr>
          <w:rFonts w:eastAsia="SimSun" w:cs="Mangal"/>
          <w:color w:val="auto"/>
          <w:szCs w:val="28"/>
          <w:lang w:eastAsia="zh-CN" w:bidi="hi-IN"/>
        </w:rPr>
        <w:t xml:space="preserve">, </w:t>
      </w:r>
      <w:proofErr w:type="spellStart"/>
      <w:r>
        <w:t>Годеново</w:t>
      </w:r>
      <w:proofErr w:type="spellEnd"/>
      <w:r>
        <w:t>. (</w:t>
      </w:r>
      <w:r w:rsidR="00782E25">
        <w:t xml:space="preserve">210 человек). </w:t>
      </w:r>
      <w:r w:rsidR="005807E4">
        <w:t>1</w:t>
      </w:r>
      <w:r w:rsidR="00782E25">
        <w:t xml:space="preserve">5 сентября </w:t>
      </w:r>
      <w:r w:rsidR="005807E4">
        <w:t>осуществлена  поездка для 30 членов П</w:t>
      </w:r>
      <w:r w:rsidR="00782E25">
        <w:t>рофсоюза и их детей в Московский зоопарк.</w:t>
      </w:r>
    </w:p>
    <w:p w:rsidR="00720B7D" w:rsidRDefault="00782E25" w:rsidP="00994A78">
      <w:pPr>
        <w:pStyle w:val="Standard"/>
        <w:spacing w:after="0" w:line="240" w:lineRule="auto"/>
        <w:ind w:right="0" w:firstLine="709"/>
      </w:pPr>
      <w:r>
        <w:t>Совершенству</w:t>
      </w:r>
      <w:r w:rsidR="002D5CC3">
        <w:t>ются</w:t>
      </w:r>
      <w:r>
        <w:t xml:space="preserve"> формы культурно-массовой и спортивно-оздоровительной работы, способствующих раскрытию творческого и физкультурно-спортивного потенциала работников отрасли, предупреждению эмоционального выгорания педагогов на уровне первичных профорганизаций.</w:t>
      </w:r>
    </w:p>
    <w:p w:rsidR="001E1FEE" w:rsidRDefault="006823C4" w:rsidP="00FE4399">
      <w:pPr>
        <w:pStyle w:val="Standard"/>
        <w:rPr>
          <w:rFonts w:eastAsia="SimSun" w:cs="Mangal"/>
          <w:color w:val="auto"/>
          <w:szCs w:val="28"/>
          <w:lang w:eastAsia="zh-CN" w:bidi="hi-IN"/>
        </w:rPr>
      </w:pPr>
      <w:r>
        <w:t xml:space="preserve">Организованы коллективные посещения членами Профсоюза </w:t>
      </w:r>
      <w:r w:rsidRPr="006823C4">
        <w:rPr>
          <w:rFonts w:cs="Mangal"/>
          <w:szCs w:val="28"/>
          <w:lang w:eastAsia="zh-CN" w:bidi="hi-IN"/>
        </w:rPr>
        <w:t>театр</w:t>
      </w:r>
      <w:r w:rsidR="001E1FEE">
        <w:rPr>
          <w:rFonts w:cs="Mangal"/>
          <w:szCs w:val="28"/>
          <w:lang w:eastAsia="zh-CN" w:bidi="hi-IN"/>
        </w:rPr>
        <w:t>а</w:t>
      </w:r>
      <w:r w:rsidRPr="006823C4">
        <w:rPr>
          <w:rFonts w:cs="Mangal"/>
          <w:szCs w:val="28"/>
          <w:lang w:eastAsia="zh-CN" w:bidi="hi-IN"/>
        </w:rPr>
        <w:t xml:space="preserve"> им. Ф. Волкова</w:t>
      </w:r>
      <w:r w:rsidR="001E1FEE">
        <w:rPr>
          <w:rFonts w:cs="Mangal"/>
          <w:szCs w:val="28"/>
          <w:lang w:eastAsia="zh-CN" w:bidi="hi-IN"/>
        </w:rPr>
        <w:t xml:space="preserve">, Театра юного зрителя, </w:t>
      </w:r>
      <w:r w:rsidR="001E1FEE" w:rsidRPr="006823C4">
        <w:rPr>
          <w:rFonts w:eastAsia="SimSun" w:cs="Mangal"/>
          <w:color w:val="auto"/>
          <w:szCs w:val="28"/>
          <w:lang w:eastAsia="zh-CN" w:bidi="hi-IN"/>
        </w:rPr>
        <w:t>Ивановск</w:t>
      </w:r>
      <w:r w:rsidR="001E1FEE">
        <w:rPr>
          <w:rFonts w:eastAsia="SimSun" w:cs="Mangal"/>
          <w:color w:val="auto"/>
          <w:szCs w:val="28"/>
          <w:lang w:eastAsia="zh-CN" w:bidi="hi-IN"/>
        </w:rPr>
        <w:t xml:space="preserve">ого </w:t>
      </w:r>
      <w:r w:rsidR="001E1FEE" w:rsidRPr="006823C4">
        <w:rPr>
          <w:rFonts w:eastAsia="SimSun" w:cs="Mangal"/>
          <w:color w:val="auto"/>
          <w:szCs w:val="28"/>
          <w:lang w:eastAsia="zh-CN" w:bidi="hi-IN"/>
        </w:rPr>
        <w:t>музыкальн</w:t>
      </w:r>
      <w:r w:rsidR="001E1FEE">
        <w:rPr>
          <w:rFonts w:eastAsia="SimSun" w:cs="Mangal"/>
          <w:color w:val="auto"/>
          <w:szCs w:val="28"/>
          <w:lang w:eastAsia="zh-CN" w:bidi="hi-IN"/>
        </w:rPr>
        <w:t>ого</w:t>
      </w:r>
      <w:r w:rsidR="001E1FEE" w:rsidRPr="006823C4">
        <w:rPr>
          <w:rFonts w:eastAsia="SimSun" w:cs="Mangal"/>
          <w:color w:val="auto"/>
          <w:szCs w:val="28"/>
          <w:lang w:eastAsia="zh-CN" w:bidi="hi-IN"/>
        </w:rPr>
        <w:t xml:space="preserve"> театр</w:t>
      </w:r>
      <w:r w:rsidR="001E1FEE">
        <w:rPr>
          <w:rFonts w:eastAsia="SimSun" w:cs="Mangal"/>
          <w:color w:val="auto"/>
          <w:szCs w:val="28"/>
          <w:lang w:eastAsia="zh-CN" w:bidi="hi-IN"/>
        </w:rPr>
        <w:t>а</w:t>
      </w:r>
      <w:r w:rsidR="00FE4399">
        <w:rPr>
          <w:rFonts w:eastAsia="SimSun" w:cs="Mangal"/>
          <w:color w:val="auto"/>
          <w:szCs w:val="28"/>
          <w:lang w:eastAsia="zh-CN" w:bidi="hi-IN"/>
        </w:rPr>
        <w:t>, КЗЦ «</w:t>
      </w:r>
      <w:r w:rsidR="00FE4399" w:rsidRPr="00FE4399">
        <w:rPr>
          <w:rFonts w:eastAsia="SimSun" w:cs="Mangal"/>
          <w:color w:val="auto"/>
          <w:szCs w:val="28"/>
          <w:lang w:eastAsia="zh-CN" w:bidi="hi-IN"/>
        </w:rPr>
        <w:t>Миллениум»</w:t>
      </w:r>
      <w:r w:rsidR="001E1FEE">
        <w:rPr>
          <w:rFonts w:eastAsia="SimSun" w:cs="Mangal"/>
          <w:color w:val="auto"/>
          <w:szCs w:val="28"/>
          <w:lang w:eastAsia="zh-CN" w:bidi="hi-IN"/>
        </w:rPr>
        <w:t xml:space="preserve"> и др.</w:t>
      </w:r>
    </w:p>
    <w:p w:rsidR="00202AFC" w:rsidRPr="00202AFC" w:rsidRDefault="00202AFC" w:rsidP="00202AFC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  <w:lang w:eastAsia="zh-CN" w:bidi="hi-IN"/>
        </w:rPr>
      </w:pPr>
      <w:r>
        <w:rPr>
          <w:rFonts w:ascii="Times New Roman" w:hAnsi="Times New Roman" w:cs="Mangal"/>
          <w:sz w:val="28"/>
          <w:szCs w:val="28"/>
          <w:lang w:eastAsia="zh-CN" w:bidi="hi-IN"/>
        </w:rPr>
        <w:t>Для членов Профсоюза</w:t>
      </w:r>
      <w:r w:rsidR="00A92181">
        <w:rPr>
          <w:rFonts w:ascii="Times New Roman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Mangal"/>
          <w:sz w:val="28"/>
          <w:szCs w:val="28"/>
          <w:lang w:eastAsia="zh-CN" w:bidi="hi-IN"/>
        </w:rPr>
        <w:t>реализуется в</w:t>
      </w:r>
      <w:r w:rsidRPr="00202AFC">
        <w:rPr>
          <w:rFonts w:ascii="Times New Roman" w:hAnsi="Times New Roman" w:cs="Mangal"/>
          <w:sz w:val="28"/>
          <w:szCs w:val="28"/>
          <w:lang w:eastAsia="zh-CN" w:bidi="hi-IN"/>
        </w:rPr>
        <w:t>озможность</w:t>
      </w:r>
      <w:r w:rsidR="00A92181">
        <w:rPr>
          <w:rFonts w:ascii="Times New Roman" w:hAnsi="Times New Roman" w:cs="Mangal"/>
          <w:sz w:val="28"/>
          <w:szCs w:val="28"/>
          <w:lang w:eastAsia="zh-CN" w:bidi="hi-IN"/>
        </w:rPr>
        <w:t xml:space="preserve"> </w:t>
      </w:r>
      <w:r w:rsidRPr="00202AFC">
        <w:rPr>
          <w:rFonts w:ascii="Times New Roman" w:hAnsi="Times New Roman" w:cs="Mangal"/>
          <w:sz w:val="28"/>
          <w:szCs w:val="28"/>
          <w:lang w:eastAsia="zh-CN" w:bidi="hi-IN"/>
        </w:rPr>
        <w:t xml:space="preserve">приобретения билетов, т.ч. индивидуальных, </w:t>
      </w:r>
      <w:r>
        <w:rPr>
          <w:rFonts w:ascii="Times New Roman" w:hAnsi="Times New Roman" w:cs="Mangal"/>
          <w:bCs/>
          <w:sz w:val="28"/>
          <w:szCs w:val="28"/>
          <w:lang w:eastAsia="zh-CN" w:bidi="hi-IN"/>
        </w:rPr>
        <w:t>со скидкой до 50</w:t>
      </w:r>
      <w:r w:rsidRPr="00202AFC">
        <w:rPr>
          <w:rFonts w:ascii="Times New Roman" w:hAnsi="Times New Roman" w:cs="Mangal"/>
          <w:bCs/>
          <w:sz w:val="28"/>
          <w:szCs w:val="28"/>
          <w:lang w:eastAsia="zh-CN" w:bidi="hi-IN"/>
        </w:rPr>
        <w:t>%</w:t>
      </w:r>
      <w:r w:rsidRPr="00202AFC">
        <w:rPr>
          <w:rFonts w:ascii="Times New Roman" w:hAnsi="Times New Roman" w:cs="Mangal"/>
          <w:sz w:val="28"/>
          <w:szCs w:val="28"/>
          <w:lang w:eastAsia="zh-CN" w:bidi="hi-IN"/>
        </w:rPr>
        <w:t xml:space="preserve"> на гастроли известных исполнителей и </w:t>
      </w:r>
      <w:r>
        <w:rPr>
          <w:rFonts w:ascii="Times New Roman" w:hAnsi="Times New Roman" w:cs="Mangal"/>
          <w:sz w:val="28"/>
          <w:szCs w:val="28"/>
          <w:lang w:eastAsia="zh-CN" w:bidi="hi-IN"/>
        </w:rPr>
        <w:t xml:space="preserve">творческих </w:t>
      </w:r>
      <w:r w:rsidRPr="00202AFC">
        <w:rPr>
          <w:rFonts w:ascii="Times New Roman" w:hAnsi="Times New Roman" w:cs="Mangal"/>
          <w:sz w:val="28"/>
          <w:szCs w:val="28"/>
          <w:lang w:eastAsia="zh-CN" w:bidi="hi-IN"/>
        </w:rPr>
        <w:t xml:space="preserve">коллективов в </w:t>
      </w:r>
      <w:proofErr w:type="gramStart"/>
      <w:r w:rsidRPr="00202AFC">
        <w:rPr>
          <w:rFonts w:ascii="Times New Roman" w:hAnsi="Times New Roman" w:cs="Mangal"/>
          <w:sz w:val="28"/>
          <w:szCs w:val="28"/>
          <w:lang w:eastAsia="zh-CN" w:bidi="hi-IN"/>
        </w:rPr>
        <w:t>г</w:t>
      </w:r>
      <w:proofErr w:type="gramEnd"/>
      <w:r w:rsidRPr="00202AFC">
        <w:rPr>
          <w:rFonts w:ascii="Times New Roman" w:hAnsi="Times New Roman" w:cs="Mangal"/>
          <w:sz w:val="28"/>
          <w:szCs w:val="28"/>
          <w:lang w:eastAsia="zh-CN" w:bidi="hi-IN"/>
        </w:rPr>
        <w:t>. Ярославле.</w:t>
      </w:r>
    </w:p>
    <w:p w:rsidR="002D5CC3" w:rsidRDefault="002D5CC3" w:rsidP="002D5CC3">
      <w:pPr>
        <w:pStyle w:val="Standard"/>
        <w:tabs>
          <w:tab w:val="left" w:pos="0"/>
        </w:tabs>
        <w:spacing w:after="0" w:line="240" w:lineRule="auto"/>
        <w:ind w:right="0" w:firstLine="709"/>
      </w:pPr>
      <w:r>
        <w:t xml:space="preserve">В 2018-2019 году состоялись четыре встречи «Творческие люди в профсоюзе» на базе Великосельской средней школы, средней школы № 3, </w:t>
      </w:r>
      <w:proofErr w:type="spellStart"/>
      <w:r>
        <w:t>Шопшинского</w:t>
      </w:r>
      <w:proofErr w:type="spellEnd"/>
      <w:r>
        <w:t xml:space="preserve"> детского сада, Дворца детского творчества, всего - 81 человек из 10 первичных профсоюзных организаций. Все участники были награждены Благодарственными письмами районной профсоюзной организации. Встречи освещались в газете «</w:t>
      </w:r>
      <w:proofErr w:type="spellStart"/>
      <w:r>
        <w:t>Гаврилов-Ямский</w:t>
      </w:r>
      <w:proofErr w:type="spellEnd"/>
      <w:r>
        <w:t xml:space="preserve"> вестник», телевизионные сюжеты можно было посмотреть в передачах районного телевидения. </w:t>
      </w:r>
    </w:p>
    <w:p w:rsidR="00720B7D" w:rsidRDefault="002D5CC3" w:rsidP="002D5CC3">
      <w:pPr>
        <w:pStyle w:val="Standard"/>
        <w:tabs>
          <w:tab w:val="left" w:pos="0"/>
        </w:tabs>
        <w:spacing w:after="0" w:line="240" w:lineRule="auto"/>
        <w:ind w:right="0" w:firstLine="709"/>
      </w:pPr>
      <w:r>
        <w:t>Стал традиционным спортивный праздник «</w:t>
      </w:r>
      <w:r w:rsidR="00782E25">
        <w:t>Профсоюзная лыжня</w:t>
      </w:r>
      <w:r>
        <w:t>»</w:t>
      </w:r>
      <w:r w:rsidR="00782E25">
        <w:t xml:space="preserve">, </w:t>
      </w:r>
      <w:r>
        <w:t xml:space="preserve">который </w:t>
      </w:r>
      <w:r w:rsidR="00782E25">
        <w:t>проводится раз в два года на базе средней школы № 3, включающ</w:t>
      </w:r>
      <w:r>
        <w:t xml:space="preserve">ий не только </w:t>
      </w:r>
      <w:proofErr w:type="spellStart"/>
      <w:proofErr w:type="gramStart"/>
      <w:r w:rsidR="00782E25">
        <w:t>масс-старт</w:t>
      </w:r>
      <w:proofErr w:type="spellEnd"/>
      <w:proofErr w:type="gramEnd"/>
      <w:r>
        <w:t xml:space="preserve">, но и </w:t>
      </w:r>
      <w:r w:rsidR="00782E25">
        <w:t>чаепитие у костра.</w:t>
      </w:r>
    </w:p>
    <w:p w:rsidR="00712D00" w:rsidRDefault="002D5CC3" w:rsidP="00994A78">
      <w:pPr>
        <w:pStyle w:val="Standard"/>
        <w:spacing w:after="0" w:line="240" w:lineRule="auto"/>
        <w:ind w:right="0" w:firstLine="709"/>
      </w:pPr>
      <w:r>
        <w:t>Ежегодно районной организацией осуществляется о</w:t>
      </w:r>
      <w:r w:rsidR="00782E25">
        <w:t>рганизационная и финансовая поддержка профессиональных конкурсов</w:t>
      </w:r>
      <w:r>
        <w:t>:</w:t>
      </w:r>
      <w:r w:rsidR="00782E25">
        <w:t xml:space="preserve"> «</w:t>
      </w:r>
      <w:proofErr w:type="spellStart"/>
      <w:proofErr w:type="gramStart"/>
      <w:r w:rsidR="00782E25">
        <w:t>Учите</w:t>
      </w:r>
      <w:r>
        <w:t>ль-года</w:t>
      </w:r>
      <w:proofErr w:type="spellEnd"/>
      <w:proofErr w:type="gramEnd"/>
      <w:r>
        <w:t>», «</w:t>
      </w:r>
      <w:proofErr w:type="spellStart"/>
      <w:r>
        <w:t>Воспитатель-года</w:t>
      </w:r>
      <w:proofErr w:type="spellEnd"/>
      <w:r>
        <w:t>», «</w:t>
      </w:r>
      <w:r w:rsidR="00782E25">
        <w:t>Моя педагогическая инициатива»</w:t>
      </w:r>
      <w:r>
        <w:t>, «Педагогический дебют»</w:t>
      </w:r>
      <w:r w:rsidR="00782E25">
        <w:t xml:space="preserve"> и иных творческих и </w:t>
      </w:r>
      <w:proofErr w:type="spellStart"/>
      <w:r w:rsidR="00782E25">
        <w:t>досуговых</w:t>
      </w:r>
      <w:proofErr w:type="spellEnd"/>
      <w:r w:rsidR="00782E25">
        <w:t xml:space="preserve"> мероприятий на </w:t>
      </w:r>
      <w:r>
        <w:t xml:space="preserve">муниципальном </w:t>
      </w:r>
      <w:r w:rsidR="00782E25">
        <w:t xml:space="preserve">уровне. </w:t>
      </w:r>
    </w:p>
    <w:p w:rsidR="00712D00" w:rsidRDefault="00712D00" w:rsidP="00712D00">
      <w:pPr>
        <w:pStyle w:val="Standard"/>
        <w:rPr>
          <w:rFonts w:cs="Mangal"/>
          <w:szCs w:val="28"/>
          <w:lang w:eastAsia="zh-CN" w:bidi="hi-IN"/>
        </w:rPr>
      </w:pPr>
      <w:r w:rsidRPr="00712D00">
        <w:rPr>
          <w:rFonts w:cs="Mangal"/>
          <w:szCs w:val="28"/>
          <w:lang w:eastAsia="zh-CN" w:bidi="hi-IN"/>
        </w:rPr>
        <w:t>Член</w:t>
      </w:r>
      <w:r>
        <w:rPr>
          <w:rFonts w:cs="Mangal"/>
          <w:szCs w:val="28"/>
          <w:lang w:eastAsia="zh-CN" w:bidi="hi-IN"/>
        </w:rPr>
        <w:t xml:space="preserve">ам </w:t>
      </w:r>
      <w:proofErr w:type="spellStart"/>
      <w:r>
        <w:rPr>
          <w:rFonts w:cs="Mangal"/>
          <w:szCs w:val="28"/>
          <w:lang w:eastAsia="zh-CN" w:bidi="hi-IN"/>
        </w:rPr>
        <w:t>П</w:t>
      </w:r>
      <w:r w:rsidRPr="00712D00">
        <w:rPr>
          <w:rFonts w:cs="Mangal"/>
          <w:szCs w:val="28"/>
          <w:lang w:eastAsia="zh-CN" w:bidi="hi-IN"/>
        </w:rPr>
        <w:t>рофсоюза</w:t>
      </w:r>
      <w:r>
        <w:t>оказывается</w:t>
      </w:r>
      <w:proofErr w:type="spellEnd"/>
      <w:r>
        <w:t xml:space="preserve"> </w:t>
      </w:r>
      <w:r w:rsidRPr="00712D00">
        <w:t>м</w:t>
      </w:r>
      <w:r w:rsidRPr="00712D00">
        <w:rPr>
          <w:rFonts w:eastAsia="SimSun" w:cs="Mangal"/>
          <w:bCs/>
          <w:color w:val="auto"/>
          <w:szCs w:val="28"/>
          <w:lang w:eastAsia="zh-CN" w:bidi="hi-IN"/>
        </w:rPr>
        <w:t>атериальная помощь</w:t>
      </w:r>
      <w:r w:rsidRPr="00712D00">
        <w:rPr>
          <w:rFonts w:eastAsia="SimSun" w:cs="Mangal"/>
          <w:color w:val="auto"/>
          <w:szCs w:val="28"/>
          <w:lang w:eastAsia="zh-CN" w:bidi="hi-IN"/>
        </w:rPr>
        <w:t xml:space="preserve"> в трудных жизненных ситуациях</w:t>
      </w:r>
      <w:r>
        <w:rPr>
          <w:rFonts w:eastAsia="SimSun" w:cs="Mangal"/>
          <w:color w:val="auto"/>
          <w:szCs w:val="28"/>
          <w:lang w:eastAsia="zh-CN" w:bidi="hi-IN"/>
        </w:rPr>
        <w:t xml:space="preserve"> в размере </w:t>
      </w:r>
      <w:r w:rsidRPr="00712D00">
        <w:rPr>
          <w:rFonts w:cs="Mangal"/>
          <w:szCs w:val="28"/>
          <w:lang w:eastAsia="zh-CN" w:bidi="hi-IN"/>
        </w:rPr>
        <w:t>от 1000 до 5000 руб</w:t>
      </w:r>
      <w:r>
        <w:rPr>
          <w:rFonts w:cs="Mangal"/>
          <w:szCs w:val="28"/>
          <w:lang w:eastAsia="zh-CN" w:bidi="hi-IN"/>
        </w:rPr>
        <w:t xml:space="preserve">. </w:t>
      </w:r>
    </w:p>
    <w:p w:rsidR="00712D00" w:rsidRDefault="00712D00" w:rsidP="00712D00">
      <w:pPr>
        <w:pStyle w:val="Standard"/>
        <w:rPr>
          <w:rFonts w:cs="Mangal"/>
          <w:szCs w:val="28"/>
          <w:lang w:eastAsia="zh-CN" w:bidi="hi-IN"/>
        </w:rPr>
      </w:pPr>
      <w:r>
        <w:rPr>
          <w:rFonts w:cs="Mangal"/>
          <w:szCs w:val="28"/>
          <w:lang w:eastAsia="zh-CN" w:bidi="hi-IN"/>
        </w:rPr>
        <w:t xml:space="preserve">Осуществляется </w:t>
      </w:r>
      <w:r w:rsidRPr="00712D00">
        <w:rPr>
          <w:rFonts w:cs="Mangal"/>
          <w:szCs w:val="28"/>
          <w:lang w:eastAsia="zh-CN" w:bidi="hi-IN"/>
        </w:rPr>
        <w:t>п</w:t>
      </w:r>
      <w:r w:rsidRPr="00712D00">
        <w:rPr>
          <w:rFonts w:cs="Mangal"/>
          <w:bCs/>
          <w:szCs w:val="28"/>
          <w:lang w:eastAsia="zh-CN" w:bidi="hi-IN"/>
        </w:rPr>
        <w:t>ремирование к юбилейным датам</w:t>
      </w:r>
      <w:r w:rsidR="00A92181">
        <w:rPr>
          <w:rFonts w:cs="Mangal"/>
          <w:bCs/>
          <w:szCs w:val="28"/>
          <w:lang w:eastAsia="zh-CN" w:bidi="hi-IN"/>
        </w:rPr>
        <w:t xml:space="preserve"> </w:t>
      </w:r>
      <w:r>
        <w:rPr>
          <w:rFonts w:cs="Mangal"/>
          <w:szCs w:val="28"/>
          <w:lang w:eastAsia="zh-CN" w:bidi="hi-IN"/>
        </w:rPr>
        <w:t>членов П</w:t>
      </w:r>
      <w:r w:rsidRPr="00712D00">
        <w:rPr>
          <w:rFonts w:cs="Mangal"/>
          <w:szCs w:val="28"/>
          <w:lang w:eastAsia="zh-CN" w:bidi="hi-IN"/>
        </w:rPr>
        <w:t>рофсоюза</w:t>
      </w:r>
      <w:r w:rsidR="00A92181">
        <w:rPr>
          <w:rFonts w:cs="Mangal"/>
          <w:szCs w:val="28"/>
          <w:lang w:eastAsia="zh-CN" w:bidi="hi-IN"/>
        </w:rPr>
        <w:t xml:space="preserve"> </w:t>
      </w:r>
      <w:r w:rsidRPr="00712D00">
        <w:rPr>
          <w:rFonts w:cs="Mangal"/>
          <w:szCs w:val="28"/>
          <w:lang w:eastAsia="zh-CN" w:bidi="hi-IN"/>
        </w:rPr>
        <w:t>от 500 до 1000 руб.</w:t>
      </w:r>
      <w:r>
        <w:rPr>
          <w:rFonts w:cs="Mangal"/>
          <w:szCs w:val="28"/>
          <w:lang w:eastAsia="zh-CN" w:bidi="hi-IN"/>
        </w:rPr>
        <w:t xml:space="preserve"> (</w:t>
      </w:r>
      <w:r w:rsidRPr="00712D00">
        <w:rPr>
          <w:rFonts w:cs="Mangal"/>
          <w:szCs w:val="28"/>
          <w:lang w:eastAsia="zh-CN" w:bidi="hi-IN"/>
        </w:rPr>
        <w:t>образовательных учреждений</w:t>
      </w:r>
      <w:r w:rsidR="00A92181">
        <w:rPr>
          <w:rFonts w:cs="Mangal"/>
          <w:szCs w:val="28"/>
          <w:lang w:eastAsia="zh-CN" w:bidi="hi-IN"/>
        </w:rPr>
        <w:t xml:space="preserve"> </w:t>
      </w:r>
      <w:r w:rsidRPr="00712D00">
        <w:rPr>
          <w:rFonts w:cs="Mangal"/>
          <w:szCs w:val="28"/>
          <w:lang w:eastAsia="zh-CN" w:bidi="hi-IN"/>
        </w:rPr>
        <w:t>до 6000 руб.</w:t>
      </w:r>
      <w:r>
        <w:rPr>
          <w:rFonts w:cs="Mangal"/>
          <w:szCs w:val="28"/>
          <w:lang w:eastAsia="zh-CN" w:bidi="hi-IN"/>
        </w:rPr>
        <w:t>)</w:t>
      </w:r>
    </w:p>
    <w:p w:rsidR="00712D00" w:rsidRPr="00712D00" w:rsidRDefault="00712D00" w:rsidP="00712D00">
      <w:pPr>
        <w:pStyle w:val="Standard"/>
        <w:rPr>
          <w:rFonts w:cs="Mangal"/>
          <w:szCs w:val="28"/>
          <w:lang w:eastAsia="zh-CN" w:bidi="hi-IN"/>
        </w:rPr>
      </w:pPr>
    </w:p>
    <w:p w:rsidR="002D5CC3" w:rsidRPr="002D5CC3" w:rsidRDefault="00782E25" w:rsidP="002D5CC3">
      <w:pPr>
        <w:pStyle w:val="Standard"/>
        <w:spacing w:after="16"/>
        <w:ind w:right="0" w:firstLine="0"/>
        <w:jc w:val="left"/>
        <w:rPr>
          <w:b/>
        </w:rPr>
      </w:pPr>
      <w:r w:rsidRPr="002D5CC3">
        <w:rPr>
          <w:b/>
        </w:rPr>
        <w:t xml:space="preserve"> Р</w:t>
      </w:r>
      <w:r w:rsidR="002D5CC3" w:rsidRPr="002D5CC3">
        <w:rPr>
          <w:b/>
        </w:rPr>
        <w:t xml:space="preserve">абота с молодежью </w:t>
      </w:r>
    </w:p>
    <w:p w:rsidR="00A23A89" w:rsidRDefault="00A23A89" w:rsidP="00A23A89">
      <w:pPr>
        <w:pStyle w:val="Standard"/>
        <w:spacing w:after="0" w:line="240" w:lineRule="auto"/>
        <w:ind w:right="0" w:firstLine="709"/>
      </w:pPr>
    </w:p>
    <w:p w:rsidR="00720B7D" w:rsidRDefault="002D5CC3" w:rsidP="00A23A89">
      <w:pPr>
        <w:pStyle w:val="Standard"/>
        <w:spacing w:after="0" w:line="240" w:lineRule="auto"/>
        <w:ind w:right="0" w:firstLine="709"/>
      </w:pPr>
      <w:r>
        <w:t>Осуществляется систематическая к</w:t>
      </w:r>
      <w:r w:rsidR="00782E25">
        <w:t>оординация деятельности первичных организаций профсоюза по защите профессиональных, трудовых и социально-экономических интересов молодых педагогов, реализации мер социальной защиты молодых педагогов при заключении коллективных договоров и соглашений.</w:t>
      </w:r>
    </w:p>
    <w:p w:rsidR="00720B7D" w:rsidRDefault="002D5CC3" w:rsidP="00A23A89">
      <w:pPr>
        <w:pStyle w:val="Standard"/>
        <w:spacing w:after="0" w:line="240" w:lineRule="auto"/>
        <w:ind w:right="0" w:firstLine="709"/>
      </w:pPr>
      <w:r>
        <w:t>Проводится а</w:t>
      </w:r>
      <w:r w:rsidR="00782E25">
        <w:t>нали</w:t>
      </w:r>
      <w:r>
        <w:t>з членства молодых педагогов в П</w:t>
      </w:r>
      <w:r w:rsidR="00782E25">
        <w:t>рофсоюзе и развитие мотивации вступления</w:t>
      </w:r>
      <w:r>
        <w:t xml:space="preserve"> данной категории работников в П</w:t>
      </w:r>
      <w:r w:rsidR="00782E25">
        <w:t>рофсоюз и участия в профсоюзной работе.</w:t>
      </w:r>
    </w:p>
    <w:p w:rsidR="00A23A89" w:rsidRDefault="002D5CC3" w:rsidP="00A23A89">
      <w:pPr>
        <w:pStyle w:val="Standard"/>
        <w:spacing w:after="0" w:line="240" w:lineRule="auto"/>
        <w:ind w:right="0" w:firstLine="709"/>
      </w:pPr>
      <w:r>
        <w:t>Ан</w:t>
      </w:r>
      <w:r w:rsidR="00782E25">
        <w:t>кетирование, проведённое в 2017 году, пок</w:t>
      </w:r>
      <w:r w:rsidR="00A23A89">
        <w:t>азало, что привлечь молодёжь в П</w:t>
      </w:r>
      <w:r w:rsidR="00782E25">
        <w:t xml:space="preserve">рофсоюз  может оказание правовой помощи </w:t>
      </w:r>
      <w:proofErr w:type="gramStart"/>
      <w:r w:rsidR="00782E25">
        <w:t xml:space="preserve">( </w:t>
      </w:r>
      <w:proofErr w:type="gramEnd"/>
      <w:r w:rsidR="00782E25">
        <w:t xml:space="preserve">33 чел.), организация культурно-массовых </w:t>
      </w:r>
      <w:r w:rsidR="00A23A89">
        <w:t xml:space="preserve">( 21 чел.) </w:t>
      </w:r>
      <w:r w:rsidR="00782E25">
        <w:t>и спортивных мероприятий</w:t>
      </w:r>
      <w:r w:rsidR="00A23A89">
        <w:t xml:space="preserve"> (18 чел.)</w:t>
      </w:r>
    </w:p>
    <w:p w:rsidR="00A23A89" w:rsidRDefault="00AA6A1B" w:rsidP="00A23A89">
      <w:pPr>
        <w:pStyle w:val="Standard"/>
        <w:spacing w:after="0" w:line="240" w:lineRule="auto"/>
        <w:ind w:right="0" w:firstLine="709"/>
      </w:pPr>
      <w:r>
        <w:t xml:space="preserve">На </w:t>
      </w:r>
      <w:proofErr w:type="gramStart"/>
      <w:r>
        <w:t>вопрос</w:t>
      </w:r>
      <w:proofErr w:type="gramEnd"/>
      <w:r>
        <w:t xml:space="preserve"> «</w:t>
      </w:r>
      <w:r w:rsidR="00782E25">
        <w:t>Какой вид деятельности  П</w:t>
      </w:r>
      <w:r w:rsidR="00A23A89">
        <w:t>рофсоюза Вам наиболее интересен</w:t>
      </w:r>
      <w:r w:rsidR="00782E25">
        <w:t>?» были получены</w:t>
      </w:r>
      <w:r w:rsidR="00A23A89">
        <w:t xml:space="preserve"> следующие</w:t>
      </w:r>
      <w:r w:rsidR="00782E25">
        <w:t xml:space="preserve"> ответы: </w:t>
      </w:r>
    </w:p>
    <w:p w:rsidR="00A23A89" w:rsidRDefault="00A23A89" w:rsidP="00A23A89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 xml:space="preserve">оказание бесплатной правовой поддержки </w:t>
      </w:r>
      <w:proofErr w:type="gramStart"/>
      <w:r w:rsidR="00782E25">
        <w:t xml:space="preserve">( </w:t>
      </w:r>
      <w:proofErr w:type="gramEnd"/>
      <w:r w:rsidR="00782E25">
        <w:t>15 чел.),</w:t>
      </w:r>
    </w:p>
    <w:p w:rsidR="00A23A89" w:rsidRDefault="00A23A89" w:rsidP="00A23A89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 xml:space="preserve"> культурно-массовая работа (19 чел.),</w:t>
      </w:r>
    </w:p>
    <w:p w:rsidR="00720B7D" w:rsidRDefault="00A23A89" w:rsidP="00A23A89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 xml:space="preserve"> коллективно-договорное урегулирование трудовой деятельности (13 чел.)</w:t>
      </w:r>
    </w:p>
    <w:p w:rsidR="00720B7D" w:rsidRDefault="00782E25" w:rsidP="00A23A89">
      <w:pPr>
        <w:pStyle w:val="Standard"/>
        <w:spacing w:after="0" w:line="240" w:lineRule="auto"/>
        <w:ind w:right="0" w:firstLine="709"/>
      </w:pPr>
      <w:r>
        <w:t xml:space="preserve">Создан и третий год работает   Совет молодых педагогов районной организации, который </w:t>
      </w:r>
      <w:proofErr w:type="gramStart"/>
      <w:r>
        <w:t>возглавля</w:t>
      </w:r>
      <w:r w:rsidR="00A92181">
        <w:t>е</w:t>
      </w:r>
      <w:r>
        <w:t>т Исаева Т.Н.</w:t>
      </w:r>
      <w:r w:rsidR="00A23A89">
        <w:t xml:space="preserve"> деятельность Совета осуществляется</w:t>
      </w:r>
      <w:proofErr w:type="gramEnd"/>
      <w:r w:rsidR="00A23A89">
        <w:t xml:space="preserve"> по утвержденному плану, осуществляется анализ его выполнения.</w:t>
      </w:r>
    </w:p>
    <w:p w:rsidR="00720B7D" w:rsidRDefault="00782E25" w:rsidP="00A23A89">
      <w:pPr>
        <w:pStyle w:val="Standard"/>
        <w:spacing w:after="0" w:line="240" w:lineRule="auto"/>
        <w:ind w:right="0" w:firstLine="709"/>
      </w:pPr>
      <w:r>
        <w:t xml:space="preserve">В 2018 году </w:t>
      </w:r>
      <w:r w:rsidR="00A23A89">
        <w:t xml:space="preserve">председатель Совета молодых педагогов  МОУ «Великосельская  средняя школа»  Дорофеева Александра Валерьевна представляла районную организацию </w:t>
      </w:r>
      <w:r>
        <w:t>в региональном конкурс</w:t>
      </w:r>
      <w:r w:rsidR="00A23A89">
        <w:t>е « Молодой профсоюзный лидер».</w:t>
      </w:r>
    </w:p>
    <w:p w:rsidR="00720B7D" w:rsidRDefault="00720B7D">
      <w:pPr>
        <w:pStyle w:val="Standard"/>
        <w:ind w:left="710" w:right="0" w:firstLine="0"/>
      </w:pPr>
    </w:p>
    <w:p w:rsidR="00720B7D" w:rsidRPr="001F7533" w:rsidRDefault="001F7533">
      <w:pPr>
        <w:pStyle w:val="Standard"/>
        <w:spacing w:after="0" w:line="259" w:lineRule="auto"/>
        <w:ind w:right="0" w:firstLine="0"/>
        <w:jc w:val="left"/>
        <w:rPr>
          <w:b/>
        </w:rPr>
      </w:pPr>
      <w:r w:rsidRPr="001F7533">
        <w:rPr>
          <w:b/>
        </w:rPr>
        <w:t>Обучение и поддержка профсоюзного актива</w:t>
      </w:r>
    </w:p>
    <w:p w:rsidR="00720B7D" w:rsidRDefault="00720B7D">
      <w:pPr>
        <w:pStyle w:val="Standard"/>
        <w:spacing w:after="0" w:line="259" w:lineRule="auto"/>
        <w:ind w:left="720" w:right="0" w:firstLine="0"/>
        <w:jc w:val="left"/>
      </w:pPr>
    </w:p>
    <w:p w:rsidR="00720B7D" w:rsidRDefault="00782E25" w:rsidP="00D66628">
      <w:pPr>
        <w:pStyle w:val="Standard"/>
        <w:spacing w:after="0" w:line="240" w:lineRule="auto"/>
        <w:ind w:right="0" w:firstLine="709"/>
      </w:pPr>
      <w:r>
        <w:t xml:space="preserve">Развитие системы профсоюзного обучения лидеров и активистов первичных организаций осуществляется через проведение </w:t>
      </w:r>
      <w:r w:rsidR="001F7533">
        <w:t xml:space="preserve">регулярных </w:t>
      </w:r>
      <w:r>
        <w:t>семинаров-совещаний председателей первичных организаций</w:t>
      </w:r>
      <w:r w:rsidR="00A92181">
        <w:t xml:space="preserve"> </w:t>
      </w:r>
      <w:r w:rsidR="001F7533">
        <w:t>и различных категорий профсоюзного актива, организуемых Ярославским обкомом  Профсоюза:</w:t>
      </w:r>
    </w:p>
    <w:p w:rsidR="00720B7D" w:rsidRDefault="001F7533" w:rsidP="00D66628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>внештатных правовых и технических инспекторов труда, уполномоченных</w:t>
      </w:r>
    </w:p>
    <w:p w:rsidR="00720B7D" w:rsidRDefault="00782E25" w:rsidP="00D66628">
      <w:pPr>
        <w:pStyle w:val="Standard"/>
        <w:spacing w:after="0" w:line="240" w:lineRule="auto"/>
        <w:ind w:right="0" w:firstLine="709"/>
      </w:pPr>
      <w:r>
        <w:t>Профсоюза;</w:t>
      </w:r>
    </w:p>
    <w:p w:rsidR="00720B7D" w:rsidRDefault="001F7533" w:rsidP="00D66628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>членов молодёжных советов;</w:t>
      </w:r>
    </w:p>
    <w:p w:rsidR="001F7533" w:rsidRDefault="001F7533" w:rsidP="00D66628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>членов контрольно-ревизионных комиссий;</w:t>
      </w:r>
    </w:p>
    <w:p w:rsidR="00D66628" w:rsidRDefault="001F7533" w:rsidP="00D66628">
      <w:pPr>
        <w:pStyle w:val="Standard"/>
        <w:spacing w:after="0" w:line="240" w:lineRule="auto"/>
        <w:ind w:right="0" w:firstLine="709"/>
      </w:pPr>
      <w:r>
        <w:t xml:space="preserve">- </w:t>
      </w:r>
      <w:r w:rsidR="00782E25">
        <w:t>бухгалтер</w:t>
      </w:r>
      <w:r>
        <w:t>ов</w:t>
      </w:r>
      <w:r w:rsidR="00782E25">
        <w:t xml:space="preserve"> (казначе</w:t>
      </w:r>
      <w:r>
        <w:t>ев</w:t>
      </w:r>
      <w:r w:rsidR="00782E25">
        <w:t xml:space="preserve">) </w:t>
      </w:r>
      <w:r>
        <w:t xml:space="preserve">местных </w:t>
      </w:r>
      <w:r w:rsidR="00782E25">
        <w:t>организации Профсоюза.</w:t>
      </w:r>
    </w:p>
    <w:p w:rsidR="00720B7D" w:rsidRDefault="00D66628" w:rsidP="00D66628">
      <w:pPr>
        <w:pStyle w:val="Standard"/>
        <w:spacing w:after="0" w:line="240" w:lineRule="auto"/>
        <w:ind w:right="0" w:firstLine="709"/>
      </w:pPr>
      <w:r>
        <w:t xml:space="preserve">Осуществляется подготовка </w:t>
      </w:r>
      <w:r w:rsidR="00782E25">
        <w:t xml:space="preserve">информационно-методических материалов в помощь профсоюзным лидерам и активу. Созданы </w:t>
      </w:r>
      <w:r>
        <w:t>кейсы нормативно-правовых актов</w:t>
      </w:r>
      <w:r w:rsidR="00782E25">
        <w:t xml:space="preserve"> для председателя первичной профсоюзной организации</w:t>
      </w:r>
      <w:r>
        <w:t>, уполномоченных по охране труда и т.д.</w:t>
      </w:r>
    </w:p>
    <w:p w:rsidR="00FE4399" w:rsidRPr="00FE4399" w:rsidRDefault="00FE4399" w:rsidP="00A815D9">
      <w:pPr>
        <w:pStyle w:val="Standard"/>
        <w:rPr>
          <w:rFonts w:cs="Mangal"/>
          <w:szCs w:val="28"/>
          <w:lang w:eastAsia="zh-CN" w:bidi="hi-IN"/>
        </w:rPr>
      </w:pPr>
      <w:r>
        <w:t xml:space="preserve">При желании представители профсоюзного актива </w:t>
      </w:r>
      <w:proofErr w:type="gramStart"/>
      <w:r>
        <w:t>могут</w:t>
      </w:r>
      <w:proofErr w:type="gramEnd"/>
      <w:r>
        <w:t xml:space="preserve"> получит дополнительное высшее образование (экономическое, юридическое и т.д.) в ярославском филиале </w:t>
      </w:r>
      <w:r w:rsidRPr="00FE4399">
        <w:rPr>
          <w:rFonts w:eastAsia="SimSun" w:cs="Mangal"/>
          <w:color w:val="auto"/>
          <w:szCs w:val="28"/>
          <w:lang w:eastAsia="zh-CN" w:bidi="hi-IN"/>
        </w:rPr>
        <w:t>Академии труда и социальных отношений</w:t>
      </w:r>
      <w:r w:rsidR="00A92181">
        <w:rPr>
          <w:rFonts w:eastAsia="SimSun" w:cs="Mangal"/>
          <w:color w:val="auto"/>
          <w:szCs w:val="28"/>
          <w:lang w:eastAsia="zh-CN" w:bidi="hi-IN"/>
        </w:rPr>
        <w:t xml:space="preserve"> </w:t>
      </w:r>
      <w:r w:rsidR="00A815D9">
        <w:rPr>
          <w:rFonts w:eastAsia="SimSun" w:cs="Mangal"/>
          <w:color w:val="auto"/>
          <w:szCs w:val="28"/>
          <w:lang w:eastAsia="zh-CN" w:bidi="hi-IN"/>
        </w:rPr>
        <w:t xml:space="preserve">с дисконтом </w:t>
      </w:r>
      <w:r w:rsidR="00A815D9">
        <w:rPr>
          <w:rFonts w:cs="Mangal"/>
          <w:szCs w:val="28"/>
          <w:lang w:eastAsia="zh-CN" w:bidi="hi-IN"/>
        </w:rPr>
        <w:t xml:space="preserve"> 50</w:t>
      </w:r>
      <w:r w:rsidRPr="00FE4399">
        <w:rPr>
          <w:rFonts w:cs="Mangal"/>
          <w:szCs w:val="28"/>
          <w:lang w:eastAsia="zh-CN" w:bidi="hi-IN"/>
        </w:rPr>
        <w:t>% стоимости обучения</w:t>
      </w:r>
      <w:r w:rsidR="00A815D9">
        <w:rPr>
          <w:rFonts w:cs="Mangal"/>
          <w:szCs w:val="28"/>
          <w:lang w:eastAsia="zh-CN" w:bidi="hi-IN"/>
        </w:rPr>
        <w:t>.</w:t>
      </w:r>
    </w:p>
    <w:p w:rsidR="00720B7D" w:rsidRDefault="00782E25" w:rsidP="00FE4399">
      <w:pPr>
        <w:pStyle w:val="Standard"/>
        <w:spacing w:after="0" w:line="240" w:lineRule="auto"/>
        <w:ind w:right="0" w:firstLine="709"/>
        <w:rPr>
          <w:szCs w:val="28"/>
        </w:rPr>
      </w:pPr>
      <w:r w:rsidRPr="00D66628">
        <w:rPr>
          <w:szCs w:val="28"/>
        </w:rPr>
        <w:t>Эффективным средством стимулирования профсоюзной деятельности является развитие системы поощрения лучших профсоюзных кадров и активистов. За последние три года 1 челове</w:t>
      </w:r>
      <w:r w:rsidR="00D66628">
        <w:rPr>
          <w:szCs w:val="28"/>
        </w:rPr>
        <w:t>к награжден Почётной грамотой Центрального Совета П</w:t>
      </w:r>
      <w:r w:rsidRPr="00D66628">
        <w:rPr>
          <w:szCs w:val="28"/>
        </w:rPr>
        <w:t>рофсоюза работников народного образования и на</w:t>
      </w:r>
      <w:r w:rsidR="00D66628">
        <w:rPr>
          <w:szCs w:val="28"/>
        </w:rPr>
        <w:t>уки РФ, 2 человека — Грамотой  О</w:t>
      </w:r>
      <w:r w:rsidRPr="00D66628">
        <w:rPr>
          <w:szCs w:val="28"/>
        </w:rPr>
        <w:t>бъединения профсоюзов Ярославской области, 1 человек</w:t>
      </w:r>
      <w:r w:rsidR="00D66628">
        <w:rPr>
          <w:szCs w:val="28"/>
        </w:rPr>
        <w:t xml:space="preserve"> - Благодарственным письмом О</w:t>
      </w:r>
      <w:r w:rsidRPr="00D66628">
        <w:rPr>
          <w:szCs w:val="28"/>
        </w:rPr>
        <w:t>бъединения профсоюзов, 3 человек</w:t>
      </w:r>
      <w:proofErr w:type="gramStart"/>
      <w:r w:rsidRPr="00D66628">
        <w:rPr>
          <w:szCs w:val="28"/>
        </w:rPr>
        <w:t>а-</w:t>
      </w:r>
      <w:proofErr w:type="gramEnd"/>
      <w:r w:rsidRPr="00D66628">
        <w:rPr>
          <w:szCs w:val="28"/>
        </w:rPr>
        <w:t xml:space="preserve"> Грамотами обкома </w:t>
      </w:r>
      <w:r w:rsidR="00D66628">
        <w:rPr>
          <w:szCs w:val="28"/>
        </w:rPr>
        <w:t xml:space="preserve">отраслевого </w:t>
      </w:r>
      <w:r w:rsidRPr="00D66628">
        <w:rPr>
          <w:szCs w:val="28"/>
        </w:rPr>
        <w:t xml:space="preserve">Профсоюза, 11 человек </w:t>
      </w:r>
      <w:r w:rsidR="00D66628">
        <w:rPr>
          <w:szCs w:val="28"/>
        </w:rPr>
        <w:t xml:space="preserve">- </w:t>
      </w:r>
      <w:r w:rsidRPr="00D66628">
        <w:rPr>
          <w:szCs w:val="28"/>
        </w:rPr>
        <w:t>Благодарственными письмами обкома Профсоюза работников народного образования и науки РФ.</w:t>
      </w:r>
    </w:p>
    <w:p w:rsidR="00AA6A1B" w:rsidRPr="00AE4BD6" w:rsidRDefault="00AA6A1B" w:rsidP="00AA6A1B">
      <w:pPr>
        <w:pStyle w:val="Standard"/>
        <w:spacing w:after="0" w:line="240" w:lineRule="auto"/>
        <w:ind w:right="0" w:firstLine="709"/>
        <w:rPr>
          <w:color w:val="auto"/>
        </w:rPr>
      </w:pPr>
      <w:r w:rsidRPr="00AE4BD6">
        <w:rPr>
          <w:color w:val="auto"/>
        </w:rPr>
        <w:t xml:space="preserve">В соответствии с отраслевым Соглашением между Департаментом образования Ярославской области и обкомом Профсоюза работников народного образования и науки РФ осуществляется доплата </w:t>
      </w:r>
      <w:r w:rsidR="00AE4BD6">
        <w:rPr>
          <w:color w:val="auto"/>
        </w:rPr>
        <w:t xml:space="preserve">председателям первичных профсоюзных организаций  </w:t>
      </w:r>
      <w:r w:rsidRPr="00AE4BD6">
        <w:rPr>
          <w:color w:val="auto"/>
        </w:rPr>
        <w:t>в 6 образовательных учреждениях.</w:t>
      </w:r>
    </w:p>
    <w:p w:rsidR="00AA6A1B" w:rsidRPr="00D66628" w:rsidRDefault="00AA6A1B" w:rsidP="00FE4399">
      <w:pPr>
        <w:pStyle w:val="Standard"/>
        <w:spacing w:after="0" w:line="240" w:lineRule="auto"/>
        <w:ind w:right="0" w:firstLine="709"/>
        <w:rPr>
          <w:szCs w:val="28"/>
        </w:rPr>
      </w:pPr>
    </w:p>
    <w:p w:rsidR="00720B7D" w:rsidRPr="00D66628" w:rsidRDefault="00D66628" w:rsidP="00AE4BD6">
      <w:pPr>
        <w:pStyle w:val="Standard"/>
        <w:spacing w:after="0" w:line="240" w:lineRule="auto"/>
        <w:ind w:right="0" w:firstLine="709"/>
        <w:rPr>
          <w:b/>
        </w:rPr>
      </w:pPr>
      <w:r w:rsidRPr="00D66628">
        <w:rPr>
          <w:b/>
        </w:rPr>
        <w:t xml:space="preserve">Развитие информационной работы </w:t>
      </w:r>
    </w:p>
    <w:p w:rsidR="00720B7D" w:rsidRDefault="00720B7D">
      <w:pPr>
        <w:pStyle w:val="Standard"/>
        <w:spacing w:after="0" w:line="259" w:lineRule="auto"/>
        <w:ind w:left="720" w:right="0" w:hanging="700"/>
        <w:jc w:val="left"/>
      </w:pPr>
    </w:p>
    <w:p w:rsidR="00D66628" w:rsidRDefault="00804707" w:rsidP="00AE4BD6">
      <w:pPr>
        <w:pStyle w:val="Standard"/>
        <w:spacing w:after="0" w:line="240" w:lineRule="auto"/>
        <w:ind w:right="0" w:firstLine="709"/>
      </w:pPr>
      <w:r>
        <w:t>Создан</w:t>
      </w:r>
      <w:r w:rsidR="00D66628">
        <w:t xml:space="preserve"> сайт </w:t>
      </w:r>
      <w:proofErr w:type="spellStart"/>
      <w:proofErr w:type="gramStart"/>
      <w:r w:rsidR="00D66628">
        <w:t>Гаврилов-Ямской</w:t>
      </w:r>
      <w:proofErr w:type="spellEnd"/>
      <w:proofErr w:type="gramEnd"/>
      <w:r w:rsidR="00D66628">
        <w:t xml:space="preserve"> районной организации Профсоюза работников народного образования и науки РФ.</w:t>
      </w:r>
    </w:p>
    <w:p w:rsidR="00720B7D" w:rsidRDefault="00D66628" w:rsidP="00AE4BD6">
      <w:pPr>
        <w:pStyle w:val="Standard"/>
        <w:spacing w:after="0" w:line="240" w:lineRule="auto"/>
        <w:ind w:right="0" w:firstLine="709"/>
      </w:pPr>
      <w:r>
        <w:t>Осуществляется сбор и первичный анализ информации о существующих формах информационной работы в первичных организациях</w:t>
      </w:r>
      <w:r w:rsidR="006823C4">
        <w:t xml:space="preserve">. Районной организацией ведется </w:t>
      </w:r>
      <w:r w:rsidR="00782E25">
        <w:t xml:space="preserve"> подготовка </w:t>
      </w:r>
      <w:r w:rsidR="006823C4">
        <w:t>информационно-</w:t>
      </w:r>
      <w:r w:rsidR="00782E25">
        <w:t>аналитических материалов о деятельности Профсоюза, муниципальных и государственных органов, социально-экономической ситуации в отраслях образования и науки, новых нормативных и правовых актах, опыте и результатах социального партнерства</w:t>
      </w:r>
      <w:r w:rsidR="006823C4">
        <w:t xml:space="preserve">. Данные материалы оперативно доводятся до председателей </w:t>
      </w:r>
      <w:proofErr w:type="spellStart"/>
      <w:r w:rsidR="006823C4">
        <w:t>первичек</w:t>
      </w:r>
      <w:proofErr w:type="spellEnd"/>
      <w:r w:rsidR="006823C4">
        <w:t xml:space="preserve"> и членов Профсоюза.</w:t>
      </w:r>
    </w:p>
    <w:p w:rsidR="006823C4" w:rsidRDefault="00782E25">
      <w:pPr>
        <w:pStyle w:val="Standard"/>
        <w:ind w:right="0"/>
      </w:pPr>
      <w:r>
        <w:t>Организ</w:t>
      </w:r>
      <w:r w:rsidR="006823C4">
        <w:t>ована работа</w:t>
      </w:r>
      <w:r>
        <w:t xml:space="preserve"> по обеспечению подписки на газеты «М</w:t>
      </w:r>
      <w:r w:rsidR="006823C4">
        <w:t>ой Профсоюз» и «Голос профсоюза</w:t>
      </w:r>
      <w:r>
        <w:t>»</w:t>
      </w:r>
      <w:r w:rsidR="006823C4">
        <w:t>.</w:t>
      </w:r>
    </w:p>
    <w:p w:rsidR="006823C4" w:rsidRDefault="006823C4" w:rsidP="006823C4">
      <w:pPr>
        <w:pStyle w:val="Standard"/>
        <w:ind w:left="-15" w:right="0"/>
      </w:pPr>
      <w:r>
        <w:t>Распространяются информационные</w:t>
      </w:r>
      <w:r w:rsidR="00782E25">
        <w:t xml:space="preserve"> материал</w:t>
      </w:r>
      <w:r>
        <w:t>ы</w:t>
      </w:r>
      <w:r w:rsidR="00782E25">
        <w:t>, содержащи</w:t>
      </w:r>
      <w:r>
        <w:t>е</w:t>
      </w:r>
      <w:r w:rsidR="00782E25">
        <w:t xml:space="preserve"> постановления и методические рекомендации ЦС Профсоюза, обкома Профсоюза, правовые акты и другие актуальные материалы профсоюзной работы</w:t>
      </w:r>
      <w:r>
        <w:t>.</w:t>
      </w:r>
    </w:p>
    <w:p w:rsidR="00720B7D" w:rsidRDefault="00782E25" w:rsidP="006823C4">
      <w:pPr>
        <w:pStyle w:val="Standard"/>
        <w:ind w:left="-15" w:right="0"/>
      </w:pPr>
      <w:r>
        <w:t xml:space="preserve"> Актуализ</w:t>
      </w:r>
      <w:r w:rsidR="006823C4">
        <w:t>ирована работа</w:t>
      </w:r>
      <w:r>
        <w:t xml:space="preserve"> по совершенствованию содержания  профсоюзных стендов, уголков, созданию сайтов и страниц пе</w:t>
      </w:r>
      <w:r w:rsidR="006823C4">
        <w:t>рвичных профсоюзных организаций, в том числе через п</w:t>
      </w:r>
      <w:r>
        <w:t>роведение конкурсов первичных организаций на лучшую постановку информационной работы, на лучший профсоюзный стенд, уголок, сайт или с</w:t>
      </w:r>
      <w:r w:rsidR="006823C4">
        <w:t>траницу профсоюзной организации.</w:t>
      </w:r>
    </w:p>
    <w:p w:rsidR="00DB3D4C" w:rsidRDefault="00DB3D4C" w:rsidP="00DB3D4C">
      <w:pPr>
        <w:pStyle w:val="Standard"/>
        <w:spacing w:after="0" w:line="259" w:lineRule="auto"/>
        <w:ind w:right="0" w:firstLine="709"/>
      </w:pPr>
      <w:proofErr w:type="gramStart"/>
      <w:r w:rsidRPr="00DB3D4C">
        <w:rPr>
          <w:szCs w:val="28"/>
        </w:rPr>
        <w:t xml:space="preserve">В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DB3D4C">
          <w:rPr>
            <w:szCs w:val="28"/>
          </w:rPr>
          <w:t>2015 г</w:t>
        </w:r>
      </w:smartTag>
      <w:r w:rsidRPr="00DB3D4C">
        <w:rPr>
          <w:szCs w:val="28"/>
        </w:rPr>
        <w:t xml:space="preserve">. № 2-5 и Устава Профсоюза (ст.14, п.5.9.), предусматривающих ежегодный отчёт выборного профсоюзного органа </w:t>
      </w:r>
      <w:r>
        <w:rPr>
          <w:szCs w:val="28"/>
        </w:rPr>
        <w:t xml:space="preserve">районная организация </w:t>
      </w:r>
      <w:r w:rsidRPr="00DB3D4C">
        <w:rPr>
          <w:szCs w:val="28"/>
        </w:rPr>
        <w:t>информирует об основных результатах  своей деятельности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</w:t>
      </w:r>
      <w:r>
        <w:rPr>
          <w:szCs w:val="28"/>
        </w:rPr>
        <w:t xml:space="preserve"> в форме п</w:t>
      </w:r>
      <w:r>
        <w:t>редставления ежегодного Публичного доклада</w:t>
      </w:r>
      <w:proofErr w:type="gramEnd"/>
      <w:r>
        <w:t xml:space="preserve">  (</w:t>
      </w:r>
      <w:proofErr w:type="gramStart"/>
      <w:r>
        <w:t>Отчёта) организации</w:t>
      </w:r>
      <w:bookmarkStart w:id="0" w:name="_GoBack"/>
      <w:bookmarkEnd w:id="0"/>
      <w:r>
        <w:t>.</w:t>
      </w:r>
      <w:proofErr w:type="gramEnd"/>
    </w:p>
    <w:p w:rsidR="00DB3D4C" w:rsidRPr="00DB3D4C" w:rsidRDefault="00DB3D4C" w:rsidP="006823C4">
      <w:pPr>
        <w:pStyle w:val="Standard"/>
        <w:ind w:left="-15" w:right="0"/>
        <w:rPr>
          <w:szCs w:val="28"/>
        </w:rPr>
      </w:pPr>
    </w:p>
    <w:p w:rsidR="00720B7D" w:rsidRDefault="00720B7D">
      <w:pPr>
        <w:pStyle w:val="Standard"/>
        <w:spacing w:after="0" w:line="259" w:lineRule="auto"/>
        <w:ind w:left="720" w:right="0" w:firstLine="0"/>
        <w:jc w:val="left"/>
      </w:pPr>
    </w:p>
    <w:p w:rsidR="00720B7D" w:rsidRDefault="00720B7D">
      <w:pPr>
        <w:pStyle w:val="Standard"/>
        <w:spacing w:after="16"/>
        <w:ind w:left="715" w:right="0" w:hanging="10"/>
        <w:jc w:val="left"/>
        <w:rPr>
          <w:b/>
        </w:rPr>
      </w:pPr>
    </w:p>
    <w:sectPr w:rsidR="00720B7D" w:rsidSect="00804707">
      <w:pgSz w:w="11906" w:h="16838"/>
      <w:pgMar w:top="799" w:right="991" w:bottom="907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3B" w:rsidRDefault="00F53C3B" w:rsidP="00720B7D">
      <w:pPr>
        <w:spacing w:after="0" w:line="240" w:lineRule="auto"/>
      </w:pPr>
      <w:r>
        <w:separator/>
      </w:r>
    </w:p>
  </w:endnote>
  <w:endnote w:type="continuationSeparator" w:id="0">
    <w:p w:rsidR="00F53C3B" w:rsidRDefault="00F53C3B" w:rsidP="0072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3B" w:rsidRDefault="00F53C3B" w:rsidP="00720B7D">
      <w:pPr>
        <w:spacing w:after="0" w:line="240" w:lineRule="auto"/>
      </w:pPr>
      <w:r w:rsidRPr="00720B7D">
        <w:rPr>
          <w:color w:val="000000"/>
        </w:rPr>
        <w:separator/>
      </w:r>
    </w:p>
  </w:footnote>
  <w:footnote w:type="continuationSeparator" w:id="0">
    <w:p w:rsidR="00F53C3B" w:rsidRDefault="00F53C3B" w:rsidP="0072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539"/>
    <w:multiLevelType w:val="multilevel"/>
    <w:tmpl w:val="44CEF222"/>
    <w:styleLink w:val="WWNum19"/>
    <w:lvl w:ilvl="0">
      <w:start w:val="5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5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0F903B76"/>
    <w:multiLevelType w:val="multilevel"/>
    <w:tmpl w:val="C7160A7A"/>
    <w:styleLink w:val="WWNum1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">
    <w:nsid w:val="25351087"/>
    <w:multiLevelType w:val="multilevel"/>
    <w:tmpl w:val="63BA2FFC"/>
    <w:styleLink w:val="WWNum2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">
    <w:nsid w:val="25572680"/>
    <w:multiLevelType w:val="multilevel"/>
    <w:tmpl w:val="51187D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6857DBE"/>
    <w:multiLevelType w:val="multilevel"/>
    <w:tmpl w:val="4C50E8FA"/>
    <w:styleLink w:val="WWNum21"/>
    <w:lvl w:ilvl="0">
      <w:start w:val="6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5">
    <w:nsid w:val="2D6E1A61"/>
    <w:multiLevelType w:val="multilevel"/>
    <w:tmpl w:val="843A2792"/>
    <w:styleLink w:val="WWNum23"/>
    <w:lvl w:ilvl="0">
      <w:start w:val="7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6">
    <w:nsid w:val="337248CB"/>
    <w:multiLevelType w:val="multilevel"/>
    <w:tmpl w:val="D298C156"/>
    <w:styleLink w:val="WWNum17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7">
    <w:nsid w:val="338A0041"/>
    <w:multiLevelType w:val="multilevel"/>
    <w:tmpl w:val="B50AEE18"/>
    <w:styleLink w:val="WWNum1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8">
    <w:nsid w:val="33D95BCE"/>
    <w:multiLevelType w:val="multilevel"/>
    <w:tmpl w:val="805E3314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9">
    <w:nsid w:val="34A5642C"/>
    <w:multiLevelType w:val="hybridMultilevel"/>
    <w:tmpl w:val="4E4C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36BA7"/>
    <w:multiLevelType w:val="multilevel"/>
    <w:tmpl w:val="476C8FEC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1">
    <w:nsid w:val="4A684C2B"/>
    <w:multiLevelType w:val="multilevel"/>
    <w:tmpl w:val="BEB81B22"/>
    <w:styleLink w:val="WWNum2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2">
    <w:nsid w:val="4B5412C6"/>
    <w:multiLevelType w:val="multilevel"/>
    <w:tmpl w:val="DC7C0DDC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3">
    <w:nsid w:val="52EB40C7"/>
    <w:multiLevelType w:val="multilevel"/>
    <w:tmpl w:val="BEAAFAEE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4">
    <w:nsid w:val="556C6488"/>
    <w:multiLevelType w:val="multilevel"/>
    <w:tmpl w:val="01F0AE42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5">
    <w:nsid w:val="56EA1C69"/>
    <w:multiLevelType w:val="multilevel"/>
    <w:tmpl w:val="50DC597C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6">
    <w:nsid w:val="59026763"/>
    <w:multiLevelType w:val="multilevel"/>
    <w:tmpl w:val="135068FC"/>
    <w:styleLink w:val="WWNum1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7">
    <w:nsid w:val="593A3C72"/>
    <w:multiLevelType w:val="multilevel"/>
    <w:tmpl w:val="23943320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8">
    <w:nsid w:val="5E652162"/>
    <w:multiLevelType w:val="multilevel"/>
    <w:tmpl w:val="BFEC3536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9">
    <w:nsid w:val="5F1F755C"/>
    <w:multiLevelType w:val="multilevel"/>
    <w:tmpl w:val="4CB89DD4"/>
    <w:styleLink w:val="WWNum2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0">
    <w:nsid w:val="679103D5"/>
    <w:multiLevelType w:val="multilevel"/>
    <w:tmpl w:val="458C982C"/>
    <w:styleLink w:val="WWNum1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1">
    <w:nsid w:val="69A766EF"/>
    <w:multiLevelType w:val="multilevel"/>
    <w:tmpl w:val="535C4768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2">
    <w:nsid w:val="69D3046B"/>
    <w:multiLevelType w:val="multilevel"/>
    <w:tmpl w:val="5A389CFA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3">
    <w:nsid w:val="7277061E"/>
    <w:multiLevelType w:val="multilevel"/>
    <w:tmpl w:val="BBCE644A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4">
    <w:nsid w:val="7A5F64CB"/>
    <w:multiLevelType w:val="multilevel"/>
    <w:tmpl w:val="2BCC7590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5">
    <w:nsid w:val="7F8565A0"/>
    <w:multiLevelType w:val="multilevel"/>
    <w:tmpl w:val="00E0CF56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18"/>
  </w:num>
  <w:num w:numId="5">
    <w:abstractNumId w:val="17"/>
  </w:num>
  <w:num w:numId="6">
    <w:abstractNumId w:val="15"/>
  </w:num>
  <w:num w:numId="7">
    <w:abstractNumId w:val="8"/>
  </w:num>
  <w:num w:numId="8">
    <w:abstractNumId w:val="24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20"/>
  </w:num>
  <w:num w:numId="17">
    <w:abstractNumId w:val="6"/>
  </w:num>
  <w:num w:numId="18">
    <w:abstractNumId w:val="16"/>
  </w:num>
  <w:num w:numId="19">
    <w:abstractNumId w:val="0"/>
  </w:num>
  <w:num w:numId="20">
    <w:abstractNumId w:val="19"/>
  </w:num>
  <w:num w:numId="21">
    <w:abstractNumId w:val="4"/>
  </w:num>
  <w:num w:numId="22">
    <w:abstractNumId w:val="2"/>
  </w:num>
  <w:num w:numId="23">
    <w:abstractNumId w:val="5"/>
  </w:num>
  <w:num w:numId="24">
    <w:abstractNumId w:val="11"/>
  </w:num>
  <w:num w:numId="25">
    <w:abstractNumId w:val="13"/>
  </w:num>
  <w:num w:numId="26">
    <w:abstractNumId w:val="25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3"/>
  </w:num>
  <w:num w:numId="29">
    <w:abstractNumId w:val="1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20B7D"/>
    <w:rsid w:val="0005560C"/>
    <w:rsid w:val="0017143A"/>
    <w:rsid w:val="001E1FEE"/>
    <w:rsid w:val="001F7533"/>
    <w:rsid w:val="00202AFC"/>
    <w:rsid w:val="002D5CC3"/>
    <w:rsid w:val="004E0362"/>
    <w:rsid w:val="005807E4"/>
    <w:rsid w:val="006522E0"/>
    <w:rsid w:val="006823C4"/>
    <w:rsid w:val="006E56E5"/>
    <w:rsid w:val="00712D00"/>
    <w:rsid w:val="00720B7D"/>
    <w:rsid w:val="00764B1F"/>
    <w:rsid w:val="00776935"/>
    <w:rsid w:val="00782E25"/>
    <w:rsid w:val="007E6F6D"/>
    <w:rsid w:val="00804707"/>
    <w:rsid w:val="00933E3D"/>
    <w:rsid w:val="00942762"/>
    <w:rsid w:val="00994A78"/>
    <w:rsid w:val="00A23A89"/>
    <w:rsid w:val="00A815D9"/>
    <w:rsid w:val="00A92181"/>
    <w:rsid w:val="00AA6A1B"/>
    <w:rsid w:val="00AB324F"/>
    <w:rsid w:val="00AE4BD6"/>
    <w:rsid w:val="00BD635D"/>
    <w:rsid w:val="00BF6E99"/>
    <w:rsid w:val="00C9060D"/>
    <w:rsid w:val="00D66628"/>
    <w:rsid w:val="00D94E9B"/>
    <w:rsid w:val="00DB3D4C"/>
    <w:rsid w:val="00ED0246"/>
    <w:rsid w:val="00F02E35"/>
    <w:rsid w:val="00F40D1D"/>
    <w:rsid w:val="00F53C3B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B7D"/>
    <w:pPr>
      <w:widowControl/>
      <w:spacing w:after="3" w:line="247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ing">
    <w:name w:val="Heading"/>
    <w:basedOn w:val="Standard"/>
    <w:next w:val="Textbody"/>
    <w:rsid w:val="00720B7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720B7D"/>
    <w:pPr>
      <w:spacing w:after="120"/>
    </w:pPr>
  </w:style>
  <w:style w:type="paragraph" w:styleId="a3">
    <w:name w:val="List"/>
    <w:basedOn w:val="Textbody"/>
    <w:rsid w:val="00720B7D"/>
    <w:rPr>
      <w:rFonts w:cs="Mangal"/>
    </w:rPr>
  </w:style>
  <w:style w:type="paragraph" w:customStyle="1" w:styleId="1">
    <w:name w:val="Название объекта1"/>
    <w:basedOn w:val="Standard"/>
    <w:rsid w:val="00720B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20B7D"/>
    <w:pPr>
      <w:suppressLineNumbers/>
    </w:pPr>
    <w:rPr>
      <w:rFonts w:cs="Mangal"/>
    </w:rPr>
  </w:style>
  <w:style w:type="paragraph" w:customStyle="1" w:styleId="11">
    <w:name w:val="Заголовок 11"/>
    <w:basedOn w:val="Heading"/>
    <w:next w:val="Textbody"/>
    <w:rsid w:val="00720B7D"/>
    <w:pPr>
      <w:keepLines/>
      <w:spacing w:after="0"/>
      <w:ind w:right="9"/>
      <w:outlineLvl w:val="0"/>
    </w:pPr>
    <w:rPr>
      <w:rFonts w:ascii="Calibri" w:eastAsia="Calibri" w:hAnsi="Calibri" w:cs="Calibri"/>
      <w:b/>
      <w:sz w:val="44"/>
    </w:rPr>
  </w:style>
  <w:style w:type="paragraph" w:styleId="a4">
    <w:name w:val="List Paragraph"/>
    <w:basedOn w:val="Standard"/>
    <w:rsid w:val="00720B7D"/>
    <w:pPr>
      <w:ind w:left="720"/>
    </w:pPr>
  </w:style>
  <w:style w:type="character" w:customStyle="1" w:styleId="10">
    <w:name w:val="Заголовок 1 Знак"/>
    <w:rsid w:val="00720B7D"/>
    <w:rPr>
      <w:rFonts w:ascii="Calibri" w:eastAsia="Calibri" w:hAnsi="Calibri" w:cs="Calibri"/>
      <w:b/>
      <w:color w:val="000000"/>
      <w:sz w:val="44"/>
    </w:rPr>
  </w:style>
  <w:style w:type="character" w:customStyle="1" w:styleId="ListLabel1">
    <w:name w:val="ListLabel 1"/>
    <w:rsid w:val="00720B7D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NumberingSymbols">
    <w:name w:val="Numbering Symbols"/>
    <w:rsid w:val="00720B7D"/>
  </w:style>
  <w:style w:type="numbering" w:customStyle="1" w:styleId="WWNum1">
    <w:name w:val="WWNum1"/>
    <w:basedOn w:val="a2"/>
    <w:rsid w:val="00720B7D"/>
    <w:pPr>
      <w:numPr>
        <w:numId w:val="1"/>
      </w:numPr>
    </w:pPr>
  </w:style>
  <w:style w:type="numbering" w:customStyle="1" w:styleId="WWNum2">
    <w:name w:val="WWNum2"/>
    <w:basedOn w:val="a2"/>
    <w:rsid w:val="00720B7D"/>
    <w:pPr>
      <w:numPr>
        <w:numId w:val="2"/>
      </w:numPr>
    </w:pPr>
  </w:style>
  <w:style w:type="numbering" w:customStyle="1" w:styleId="WWNum3">
    <w:name w:val="WWNum3"/>
    <w:basedOn w:val="a2"/>
    <w:rsid w:val="00720B7D"/>
    <w:pPr>
      <w:numPr>
        <w:numId w:val="3"/>
      </w:numPr>
    </w:pPr>
  </w:style>
  <w:style w:type="numbering" w:customStyle="1" w:styleId="WWNum4">
    <w:name w:val="WWNum4"/>
    <w:basedOn w:val="a2"/>
    <w:rsid w:val="00720B7D"/>
    <w:pPr>
      <w:numPr>
        <w:numId w:val="4"/>
      </w:numPr>
    </w:pPr>
  </w:style>
  <w:style w:type="numbering" w:customStyle="1" w:styleId="WWNum5">
    <w:name w:val="WWNum5"/>
    <w:basedOn w:val="a2"/>
    <w:rsid w:val="00720B7D"/>
    <w:pPr>
      <w:numPr>
        <w:numId w:val="5"/>
      </w:numPr>
    </w:pPr>
  </w:style>
  <w:style w:type="numbering" w:customStyle="1" w:styleId="WWNum6">
    <w:name w:val="WWNum6"/>
    <w:basedOn w:val="a2"/>
    <w:rsid w:val="00720B7D"/>
    <w:pPr>
      <w:numPr>
        <w:numId w:val="6"/>
      </w:numPr>
    </w:pPr>
  </w:style>
  <w:style w:type="numbering" w:customStyle="1" w:styleId="WWNum7">
    <w:name w:val="WWNum7"/>
    <w:basedOn w:val="a2"/>
    <w:rsid w:val="00720B7D"/>
    <w:pPr>
      <w:numPr>
        <w:numId w:val="7"/>
      </w:numPr>
    </w:pPr>
  </w:style>
  <w:style w:type="numbering" w:customStyle="1" w:styleId="WWNum8">
    <w:name w:val="WWNum8"/>
    <w:basedOn w:val="a2"/>
    <w:rsid w:val="00720B7D"/>
    <w:pPr>
      <w:numPr>
        <w:numId w:val="8"/>
      </w:numPr>
    </w:pPr>
  </w:style>
  <w:style w:type="numbering" w:customStyle="1" w:styleId="WWNum9">
    <w:name w:val="WWNum9"/>
    <w:basedOn w:val="a2"/>
    <w:rsid w:val="00720B7D"/>
    <w:pPr>
      <w:numPr>
        <w:numId w:val="9"/>
      </w:numPr>
    </w:pPr>
  </w:style>
  <w:style w:type="numbering" w:customStyle="1" w:styleId="WWNum10">
    <w:name w:val="WWNum10"/>
    <w:basedOn w:val="a2"/>
    <w:rsid w:val="00720B7D"/>
    <w:pPr>
      <w:numPr>
        <w:numId w:val="10"/>
      </w:numPr>
    </w:pPr>
  </w:style>
  <w:style w:type="numbering" w:customStyle="1" w:styleId="WWNum11">
    <w:name w:val="WWNum11"/>
    <w:basedOn w:val="a2"/>
    <w:rsid w:val="00720B7D"/>
    <w:pPr>
      <w:numPr>
        <w:numId w:val="11"/>
      </w:numPr>
    </w:pPr>
  </w:style>
  <w:style w:type="numbering" w:customStyle="1" w:styleId="WWNum12">
    <w:name w:val="WWNum12"/>
    <w:basedOn w:val="a2"/>
    <w:rsid w:val="00720B7D"/>
    <w:pPr>
      <w:numPr>
        <w:numId w:val="12"/>
      </w:numPr>
    </w:pPr>
  </w:style>
  <w:style w:type="numbering" w:customStyle="1" w:styleId="WWNum13">
    <w:name w:val="WWNum13"/>
    <w:basedOn w:val="a2"/>
    <w:rsid w:val="00720B7D"/>
    <w:pPr>
      <w:numPr>
        <w:numId w:val="13"/>
      </w:numPr>
    </w:pPr>
  </w:style>
  <w:style w:type="numbering" w:customStyle="1" w:styleId="WWNum14">
    <w:name w:val="WWNum14"/>
    <w:basedOn w:val="a2"/>
    <w:rsid w:val="00720B7D"/>
    <w:pPr>
      <w:numPr>
        <w:numId w:val="14"/>
      </w:numPr>
    </w:pPr>
  </w:style>
  <w:style w:type="numbering" w:customStyle="1" w:styleId="WWNum15">
    <w:name w:val="WWNum15"/>
    <w:basedOn w:val="a2"/>
    <w:rsid w:val="00720B7D"/>
    <w:pPr>
      <w:numPr>
        <w:numId w:val="15"/>
      </w:numPr>
    </w:pPr>
  </w:style>
  <w:style w:type="numbering" w:customStyle="1" w:styleId="WWNum16">
    <w:name w:val="WWNum16"/>
    <w:basedOn w:val="a2"/>
    <w:rsid w:val="00720B7D"/>
    <w:pPr>
      <w:numPr>
        <w:numId w:val="16"/>
      </w:numPr>
    </w:pPr>
  </w:style>
  <w:style w:type="numbering" w:customStyle="1" w:styleId="WWNum17">
    <w:name w:val="WWNum17"/>
    <w:basedOn w:val="a2"/>
    <w:rsid w:val="00720B7D"/>
    <w:pPr>
      <w:numPr>
        <w:numId w:val="17"/>
      </w:numPr>
    </w:pPr>
  </w:style>
  <w:style w:type="numbering" w:customStyle="1" w:styleId="WWNum18">
    <w:name w:val="WWNum18"/>
    <w:basedOn w:val="a2"/>
    <w:rsid w:val="00720B7D"/>
    <w:pPr>
      <w:numPr>
        <w:numId w:val="18"/>
      </w:numPr>
    </w:pPr>
  </w:style>
  <w:style w:type="numbering" w:customStyle="1" w:styleId="WWNum19">
    <w:name w:val="WWNum19"/>
    <w:basedOn w:val="a2"/>
    <w:rsid w:val="00720B7D"/>
    <w:pPr>
      <w:numPr>
        <w:numId w:val="19"/>
      </w:numPr>
    </w:pPr>
  </w:style>
  <w:style w:type="numbering" w:customStyle="1" w:styleId="WWNum20">
    <w:name w:val="WWNum20"/>
    <w:basedOn w:val="a2"/>
    <w:rsid w:val="00720B7D"/>
    <w:pPr>
      <w:numPr>
        <w:numId w:val="20"/>
      </w:numPr>
    </w:pPr>
  </w:style>
  <w:style w:type="numbering" w:customStyle="1" w:styleId="WWNum21">
    <w:name w:val="WWNum21"/>
    <w:basedOn w:val="a2"/>
    <w:rsid w:val="00720B7D"/>
    <w:pPr>
      <w:numPr>
        <w:numId w:val="21"/>
      </w:numPr>
    </w:pPr>
  </w:style>
  <w:style w:type="numbering" w:customStyle="1" w:styleId="WWNum22">
    <w:name w:val="WWNum22"/>
    <w:basedOn w:val="a2"/>
    <w:rsid w:val="00720B7D"/>
    <w:pPr>
      <w:numPr>
        <w:numId w:val="22"/>
      </w:numPr>
    </w:pPr>
  </w:style>
  <w:style w:type="numbering" w:customStyle="1" w:styleId="WWNum23">
    <w:name w:val="WWNum23"/>
    <w:basedOn w:val="a2"/>
    <w:rsid w:val="00720B7D"/>
    <w:pPr>
      <w:numPr>
        <w:numId w:val="23"/>
      </w:numPr>
    </w:pPr>
  </w:style>
  <w:style w:type="numbering" w:customStyle="1" w:styleId="WWNum24">
    <w:name w:val="WWNum24"/>
    <w:basedOn w:val="a2"/>
    <w:rsid w:val="00720B7D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obrprof</cp:lastModifiedBy>
  <cp:revision>21</cp:revision>
  <dcterms:created xsi:type="dcterms:W3CDTF">2019-09-16T11:11:00Z</dcterms:created>
  <dcterms:modified xsi:type="dcterms:W3CDTF">2019-10-11T06:58:00Z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