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1134"/>
        <w:gridCol w:w="993"/>
        <w:gridCol w:w="1417"/>
        <w:gridCol w:w="3367"/>
      </w:tblGrid>
      <w:tr w:rsidR="00712459" w:rsidRPr="00515645" w:rsidTr="00520DF6">
        <w:trPr>
          <w:trHeight w:hRule="exact" w:val="964"/>
        </w:trPr>
        <w:tc>
          <w:tcPr>
            <w:tcW w:w="4644" w:type="dxa"/>
            <w:gridSpan w:val="2"/>
          </w:tcPr>
          <w:p w:rsidR="00712459" w:rsidRPr="003D47A4" w:rsidRDefault="00712459" w:rsidP="00520DF6">
            <w:pPr>
              <w:spacing w:after="0" w:line="240" w:lineRule="auto"/>
              <w:jc w:val="right"/>
            </w:pPr>
          </w:p>
        </w:tc>
        <w:tc>
          <w:tcPr>
            <w:tcW w:w="993" w:type="dxa"/>
          </w:tcPr>
          <w:p w:rsidR="00712459" w:rsidRPr="003D47A4" w:rsidRDefault="00712459" w:rsidP="00520DF6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6415" cy="577850"/>
                  <wp:effectExtent l="0" t="0" r="6985" b="0"/>
                  <wp:docPr id="1" name="Рисунок 1" descr="33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33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gridSpan w:val="2"/>
          </w:tcPr>
          <w:p w:rsidR="00712459" w:rsidRPr="00712459" w:rsidRDefault="00712459" w:rsidP="007124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</w:p>
        </w:tc>
      </w:tr>
      <w:tr w:rsidR="00712459" w:rsidRPr="00D03F17" w:rsidTr="00520DF6">
        <w:trPr>
          <w:trHeight w:hRule="exact" w:val="1444"/>
        </w:trPr>
        <w:tc>
          <w:tcPr>
            <w:tcW w:w="10421" w:type="dxa"/>
            <w:gridSpan w:val="5"/>
          </w:tcPr>
          <w:p w:rsidR="00712459" w:rsidRDefault="00712459" w:rsidP="00520D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403C4F">
              <w:rPr>
                <w:rFonts w:ascii="Times New Roman" w:hAnsi="Times New Roman"/>
                <w:b/>
                <w:sz w:val="21"/>
                <w:szCs w:val="21"/>
              </w:rPr>
              <w:t>ПРОФСОЮЗ РАБОТНИКОВ НАРОДНОГО ОБРАЗОВАНИЯ</w:t>
            </w:r>
          </w:p>
          <w:p w:rsidR="00712459" w:rsidRPr="00403C4F" w:rsidRDefault="00712459" w:rsidP="00520D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403C4F">
              <w:rPr>
                <w:rFonts w:ascii="Times New Roman" w:hAnsi="Times New Roman"/>
                <w:b/>
                <w:sz w:val="21"/>
                <w:szCs w:val="21"/>
              </w:rPr>
              <w:t xml:space="preserve"> И НАУКИ РОССИЙСКОЙ ФЕДЕРАЦИИ</w:t>
            </w:r>
          </w:p>
          <w:p w:rsidR="00712459" w:rsidRPr="00163E5D" w:rsidRDefault="00712459" w:rsidP="00520DF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D007CC">
              <w:rPr>
                <w:rFonts w:ascii="Times New Roman" w:hAnsi="Times New Roman"/>
                <w:b/>
                <w:sz w:val="18"/>
                <w:szCs w:val="20"/>
              </w:rPr>
              <w:t>(ОБЩЕРОССИЙСКИЙ ПРОФСОЮЗ ОБРАЗОВАНИЯ)</w:t>
            </w:r>
          </w:p>
          <w:p w:rsidR="00712459" w:rsidRPr="00D03F17" w:rsidRDefault="00712459" w:rsidP="00520DF6">
            <w:pPr>
              <w:pStyle w:val="3"/>
              <w:rPr>
                <w:b w:val="0"/>
                <w:sz w:val="28"/>
                <w:szCs w:val="28"/>
              </w:rPr>
            </w:pPr>
            <w:r w:rsidRPr="00D03F17">
              <w:rPr>
                <w:sz w:val="28"/>
                <w:szCs w:val="28"/>
              </w:rPr>
              <w:t>ИСПОЛНИТЕЛЬНЫЙ КОМИТЕТ ПРОФСОЮЗА</w:t>
            </w:r>
          </w:p>
          <w:p w:rsidR="00712459" w:rsidRPr="00D03F17" w:rsidRDefault="00712459" w:rsidP="00520DF6">
            <w:pPr>
              <w:pStyle w:val="3"/>
              <w:rPr>
                <w:sz w:val="36"/>
                <w:szCs w:val="36"/>
              </w:rPr>
            </w:pPr>
            <w:r w:rsidRPr="00D03F17">
              <w:rPr>
                <w:sz w:val="36"/>
                <w:szCs w:val="36"/>
              </w:rPr>
              <w:t>ПОСТАНОВЛЕНИЕ</w:t>
            </w:r>
          </w:p>
        </w:tc>
      </w:tr>
      <w:tr w:rsidR="00712459" w:rsidRPr="004E514E" w:rsidTr="00520DF6">
        <w:trPr>
          <w:trHeight w:hRule="exact" w:val="794"/>
        </w:trPr>
        <w:tc>
          <w:tcPr>
            <w:tcW w:w="3510" w:type="dxa"/>
            <w:tcBorders>
              <w:top w:val="thinThickMediumGap" w:sz="12" w:space="0" w:color="auto"/>
            </w:tcBorders>
          </w:tcPr>
          <w:p w:rsidR="00712459" w:rsidRPr="0009780D" w:rsidRDefault="00712459" w:rsidP="00520D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780D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09780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декабря</w:t>
            </w:r>
            <w:r w:rsidRPr="0009780D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09780D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712459" w:rsidRPr="0009780D" w:rsidRDefault="00712459" w:rsidP="00520D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tcBorders>
              <w:top w:val="thinThickMediumGap" w:sz="12" w:space="0" w:color="auto"/>
            </w:tcBorders>
          </w:tcPr>
          <w:p w:rsidR="00712459" w:rsidRPr="0009780D" w:rsidRDefault="00712459" w:rsidP="00520D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780D">
              <w:rPr>
                <w:rFonts w:ascii="Times New Roman" w:hAnsi="Times New Roman"/>
                <w:sz w:val="28"/>
                <w:szCs w:val="28"/>
              </w:rPr>
              <w:br/>
              <w:t>г. Москва</w:t>
            </w:r>
          </w:p>
        </w:tc>
        <w:tc>
          <w:tcPr>
            <w:tcW w:w="3367" w:type="dxa"/>
            <w:tcBorders>
              <w:top w:val="thinThickMediumGap" w:sz="12" w:space="0" w:color="auto"/>
            </w:tcBorders>
          </w:tcPr>
          <w:p w:rsidR="00712459" w:rsidRDefault="00712459" w:rsidP="00520D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9780D">
              <w:rPr>
                <w:rFonts w:ascii="Times New Roman" w:hAnsi="Times New Roman"/>
                <w:sz w:val="28"/>
                <w:szCs w:val="28"/>
              </w:rPr>
              <w:br/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11-11</w:t>
            </w:r>
          </w:p>
          <w:p w:rsidR="00712459" w:rsidRDefault="00712459" w:rsidP="00520D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12459" w:rsidRDefault="00712459" w:rsidP="00520D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12459" w:rsidRDefault="00712459" w:rsidP="00520D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12459" w:rsidRDefault="00712459" w:rsidP="00520D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12459" w:rsidRDefault="00712459" w:rsidP="00520D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12459" w:rsidRDefault="00712459" w:rsidP="00520D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12459" w:rsidRDefault="00712459" w:rsidP="00520D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12459" w:rsidRPr="0009780D" w:rsidRDefault="00712459" w:rsidP="00520D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</w:t>
            </w:r>
          </w:p>
        </w:tc>
      </w:tr>
    </w:tbl>
    <w:p w:rsidR="00D60638" w:rsidRDefault="00D60638"/>
    <w:p w:rsidR="00712459" w:rsidRDefault="00712459" w:rsidP="007124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12459" w:rsidRDefault="00712459" w:rsidP="007124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результатах работы</w:t>
      </w:r>
    </w:p>
    <w:p w:rsidR="00712459" w:rsidRDefault="00712459" w:rsidP="007124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Совета молодых педагогов</w:t>
      </w:r>
    </w:p>
    <w:p w:rsidR="00712459" w:rsidRDefault="00712459" w:rsidP="007124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 ЦС Общероссийского Профсоюза </w:t>
      </w:r>
    </w:p>
    <w:p w:rsidR="00712459" w:rsidRPr="00B549B9" w:rsidRDefault="00712459" w:rsidP="007124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образования в 2017 году</w:t>
      </w:r>
    </w:p>
    <w:p w:rsidR="00712459" w:rsidRPr="00B549B9" w:rsidRDefault="00712459" w:rsidP="007124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481C" w:rsidRPr="00B549B9" w:rsidRDefault="009E481C" w:rsidP="009E481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Заслушав и обсудив информацию </w:t>
      </w:r>
      <w:r w:rsidRPr="006C59A2">
        <w:rPr>
          <w:rFonts w:ascii="Times New Roman" w:hAnsi="Times New Roman"/>
          <w:sz w:val="28"/>
          <w:szCs w:val="28"/>
        </w:rPr>
        <w:t xml:space="preserve">о результатах деятельности Совета молодых педагогов при ЦС Общероссийского Профсоюза образования в 2017 году </w:t>
      </w:r>
      <w:r>
        <w:rPr>
          <w:rFonts w:ascii="Times New Roman" w:hAnsi="Times New Roman"/>
          <w:sz w:val="28"/>
          <w:szCs w:val="28"/>
        </w:rPr>
        <w:t>и с</w:t>
      </w:r>
      <w:r w:rsidRPr="00B549B9">
        <w:rPr>
          <w:rFonts w:ascii="Times New Roman" w:hAnsi="Times New Roman"/>
          <w:sz w:val="28"/>
          <w:szCs w:val="28"/>
        </w:rPr>
        <w:t xml:space="preserve"> целью </w:t>
      </w:r>
      <w:r>
        <w:rPr>
          <w:rFonts w:ascii="Times New Roman" w:hAnsi="Times New Roman"/>
          <w:sz w:val="28"/>
          <w:szCs w:val="28"/>
        </w:rPr>
        <w:t>развития молодёжного педагогического движения в Профсоюзе</w:t>
      </w:r>
      <w:r w:rsidRPr="00B549B9">
        <w:rPr>
          <w:rFonts w:ascii="Times New Roman" w:hAnsi="Times New Roman"/>
          <w:sz w:val="28"/>
          <w:szCs w:val="28"/>
        </w:rPr>
        <w:t xml:space="preserve"> </w:t>
      </w:r>
      <w:r w:rsidRPr="00B549B9">
        <w:rPr>
          <w:rFonts w:ascii="Times New Roman" w:hAnsi="Times New Roman"/>
          <w:b/>
          <w:sz w:val="28"/>
          <w:szCs w:val="28"/>
        </w:rPr>
        <w:t>Исполнительный комитет Профсоюза ПОСТАНОВЛЯЕТ:</w:t>
      </w:r>
    </w:p>
    <w:p w:rsidR="009E481C" w:rsidRPr="00725D48" w:rsidRDefault="009E481C" w:rsidP="009E481C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5D48">
        <w:rPr>
          <w:rFonts w:ascii="Times New Roman" w:hAnsi="Times New Roman"/>
          <w:sz w:val="28"/>
          <w:szCs w:val="28"/>
        </w:rPr>
        <w:t>Принять к сведению информацию о результатах деятельности Совета молодых педагогов при ЦС Общероссийского Профсоюза образования в 2017 году (</w:t>
      </w:r>
      <w:r w:rsidRPr="001D1709">
        <w:rPr>
          <w:rFonts w:ascii="Times New Roman" w:hAnsi="Times New Roman"/>
          <w:sz w:val="28"/>
          <w:szCs w:val="28"/>
        </w:rPr>
        <w:t>Приложение №1</w:t>
      </w:r>
      <w:r w:rsidRPr="00725D48">
        <w:rPr>
          <w:rFonts w:ascii="Times New Roman" w:hAnsi="Times New Roman"/>
          <w:sz w:val="28"/>
          <w:szCs w:val="28"/>
        </w:rPr>
        <w:t>).</w:t>
      </w:r>
    </w:p>
    <w:p w:rsidR="009E481C" w:rsidRDefault="009E481C" w:rsidP="009E481C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5D48">
        <w:rPr>
          <w:rFonts w:ascii="Times New Roman" w:hAnsi="Times New Roman"/>
          <w:sz w:val="28"/>
          <w:szCs w:val="28"/>
        </w:rPr>
        <w:t>Региональным (межрегиональным) организациям Профсоюза</w:t>
      </w:r>
      <w:r>
        <w:rPr>
          <w:rFonts w:ascii="Times New Roman" w:hAnsi="Times New Roman"/>
          <w:sz w:val="28"/>
          <w:szCs w:val="28"/>
        </w:rPr>
        <w:t xml:space="preserve"> координировать деятельность советов молодых педагогов в соответствии с</w:t>
      </w:r>
      <w:r w:rsidRPr="000D21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рекомендациями</w:t>
      </w:r>
      <w:r w:rsidRPr="000D21B9">
        <w:rPr>
          <w:rFonts w:ascii="Times New Roman" w:hAnsi="Times New Roman"/>
          <w:sz w:val="28"/>
          <w:szCs w:val="28"/>
        </w:rPr>
        <w:t xml:space="preserve"> Минобрнауки России и Общероссийского Профсоюза образования</w:t>
      </w:r>
      <w:r>
        <w:rPr>
          <w:rFonts w:ascii="Times New Roman" w:hAnsi="Times New Roman"/>
          <w:sz w:val="28"/>
          <w:szCs w:val="28"/>
        </w:rPr>
        <w:t xml:space="preserve"> от</w:t>
      </w:r>
      <w:r w:rsidRPr="000D21B9">
        <w:rPr>
          <w:rFonts w:ascii="Times New Roman" w:hAnsi="Times New Roman"/>
          <w:sz w:val="28"/>
          <w:szCs w:val="28"/>
        </w:rPr>
        <w:t xml:space="preserve"> 11 июля 2016 года №НТ-944/08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21B9">
        <w:rPr>
          <w:rFonts w:ascii="Times New Roman" w:hAnsi="Times New Roman"/>
          <w:sz w:val="28"/>
          <w:szCs w:val="28"/>
        </w:rPr>
        <w:t>«О мерах комплексной поддержки молодых педагогов»</w:t>
      </w:r>
      <w:r w:rsidRPr="00905970">
        <w:rPr>
          <w:rFonts w:ascii="Times New Roman" w:hAnsi="Times New Roman"/>
          <w:sz w:val="28"/>
          <w:szCs w:val="28"/>
        </w:rPr>
        <w:t xml:space="preserve"> </w:t>
      </w:r>
      <w:r w:rsidRPr="00725D4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 xml:space="preserve">далее - Рекомендации, </w:t>
      </w:r>
      <w:r w:rsidRPr="001D1709">
        <w:rPr>
          <w:rFonts w:ascii="Times New Roman" w:hAnsi="Times New Roman"/>
          <w:sz w:val="28"/>
          <w:szCs w:val="28"/>
        </w:rPr>
        <w:t>Приложение №</w:t>
      </w:r>
      <w:r>
        <w:rPr>
          <w:rFonts w:ascii="Times New Roman" w:hAnsi="Times New Roman"/>
          <w:sz w:val="28"/>
          <w:szCs w:val="28"/>
        </w:rPr>
        <w:t>2</w:t>
      </w:r>
      <w:r w:rsidRPr="00725D4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и результатами мониторинга практической реализации  Рекомендаций (Приложение №3) .</w:t>
      </w:r>
    </w:p>
    <w:p w:rsidR="009E481C" w:rsidRDefault="009E481C" w:rsidP="009E481C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Совету молодых педагогов </w:t>
      </w:r>
      <w:r w:rsidRPr="007C18DE">
        <w:rPr>
          <w:rFonts w:ascii="Times New Roman" w:hAnsi="Times New Roman"/>
          <w:sz w:val="28"/>
          <w:szCs w:val="28"/>
        </w:rPr>
        <w:t>при ЦС Общероссийского Профсоюза образования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И.В.Кайнов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r w:rsidRPr="007C18DE">
        <w:rPr>
          <w:rFonts w:ascii="Times New Roman" w:hAnsi="Times New Roman"/>
          <w:sz w:val="28"/>
          <w:szCs w:val="28"/>
        </w:rPr>
        <w:t>при планировании своей деятельности уделять особое внимание</w:t>
      </w:r>
      <w:r>
        <w:rPr>
          <w:rFonts w:ascii="Times New Roman" w:hAnsi="Times New Roman"/>
          <w:sz w:val="28"/>
          <w:szCs w:val="28"/>
        </w:rPr>
        <w:t xml:space="preserve"> решению уставных задач Профсоюза, а также</w:t>
      </w:r>
      <w:r w:rsidRPr="007C18DE">
        <w:rPr>
          <w:rFonts w:ascii="Times New Roman" w:hAnsi="Times New Roman"/>
          <w:sz w:val="28"/>
          <w:szCs w:val="28"/>
        </w:rPr>
        <w:t xml:space="preserve"> разработке и проведению мотивационных мероприятий, направленных на повышение профсоюзного членства</w:t>
      </w:r>
      <w:r>
        <w:rPr>
          <w:rFonts w:ascii="Times New Roman" w:hAnsi="Times New Roman"/>
          <w:sz w:val="28"/>
          <w:szCs w:val="28"/>
        </w:rPr>
        <w:t>.</w:t>
      </w:r>
    </w:p>
    <w:p w:rsidR="009E481C" w:rsidRDefault="009E481C" w:rsidP="009E481C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6C63">
        <w:rPr>
          <w:rFonts w:ascii="Times New Roman" w:hAnsi="Times New Roman"/>
          <w:sz w:val="28"/>
          <w:szCs w:val="28"/>
        </w:rPr>
        <w:t>Совету молодых педагогов при ЦС Общероссийского Профсоюза образования (</w:t>
      </w:r>
      <w:proofErr w:type="spellStart"/>
      <w:r w:rsidRPr="00E36C63">
        <w:rPr>
          <w:rFonts w:ascii="Times New Roman" w:hAnsi="Times New Roman"/>
          <w:sz w:val="28"/>
          <w:szCs w:val="28"/>
        </w:rPr>
        <w:t>И.В.Кайнов</w:t>
      </w:r>
      <w:proofErr w:type="spellEnd"/>
      <w:r w:rsidRPr="00E36C6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провести онлайн-опрос молодых педагогов "Наставничество: проблемы и пути решения", изучить региональные практики института наставничества, подготовить и направить предложения по его совершенствованию в ЦС Профсоюза в срок до 1 февраля 2018 года.</w:t>
      </w:r>
    </w:p>
    <w:p w:rsidR="009E481C" w:rsidRPr="00B549B9" w:rsidRDefault="009E481C" w:rsidP="009E481C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549B9">
        <w:rPr>
          <w:rFonts w:ascii="Times New Roman" w:hAnsi="Times New Roman"/>
          <w:sz w:val="28"/>
          <w:szCs w:val="28"/>
        </w:rPr>
        <w:t xml:space="preserve">Контроль за выполнением постановления возложить на </w:t>
      </w:r>
      <w:r>
        <w:rPr>
          <w:rFonts w:ascii="Times New Roman" w:hAnsi="Times New Roman"/>
          <w:sz w:val="28"/>
          <w:szCs w:val="28"/>
        </w:rPr>
        <w:t>заместителя председателя Профсоюза М.В. Авдеенко</w:t>
      </w:r>
      <w:r w:rsidRPr="00B549B9">
        <w:rPr>
          <w:rFonts w:ascii="Times New Roman" w:hAnsi="Times New Roman"/>
          <w:sz w:val="28"/>
          <w:szCs w:val="28"/>
        </w:rPr>
        <w:t>.</w:t>
      </w:r>
    </w:p>
    <w:p w:rsidR="009E481C" w:rsidRPr="00B549B9" w:rsidRDefault="009E481C" w:rsidP="009E481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E481C" w:rsidRPr="00B549B9" w:rsidRDefault="009E481C" w:rsidP="009E481C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481C" w:rsidRDefault="009E481C" w:rsidP="009E481C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49B9">
        <w:rPr>
          <w:rFonts w:ascii="Times New Roman" w:hAnsi="Times New Roman"/>
          <w:sz w:val="28"/>
          <w:szCs w:val="28"/>
        </w:rPr>
        <w:t>Председатель Профсоюза                                            Г.И.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9B9">
        <w:rPr>
          <w:rFonts w:ascii="Times New Roman" w:hAnsi="Times New Roman"/>
          <w:sz w:val="28"/>
          <w:szCs w:val="28"/>
        </w:rPr>
        <w:t>Меркулова</w:t>
      </w:r>
    </w:p>
    <w:p w:rsidR="009018E4" w:rsidRDefault="009018E4" w:rsidP="009E481C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018E4" w:rsidRDefault="009018E4" w:rsidP="009E481C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72C7" w:rsidRDefault="00BF72C7" w:rsidP="009248C0">
      <w:pPr>
        <w:spacing w:after="0" w:line="240" w:lineRule="auto"/>
        <w:ind w:left="6237"/>
        <w:contextualSpacing/>
        <w:jc w:val="right"/>
        <w:rPr>
          <w:rFonts w:ascii="Times New Roman" w:hAnsi="Times New Roman"/>
          <w:sz w:val="28"/>
          <w:szCs w:val="28"/>
        </w:rPr>
      </w:pPr>
    </w:p>
    <w:p w:rsidR="009248C0" w:rsidRPr="00DC4340" w:rsidRDefault="009248C0" w:rsidP="009248C0">
      <w:pPr>
        <w:spacing w:after="0" w:line="240" w:lineRule="auto"/>
        <w:ind w:left="6237"/>
        <w:contextualSpacing/>
        <w:jc w:val="right"/>
        <w:rPr>
          <w:rFonts w:ascii="Times New Roman" w:hAnsi="Times New Roman"/>
          <w:sz w:val="24"/>
          <w:szCs w:val="24"/>
        </w:rPr>
      </w:pPr>
      <w:r w:rsidRPr="00DC4340">
        <w:rPr>
          <w:rFonts w:ascii="Times New Roman" w:hAnsi="Times New Roman"/>
          <w:sz w:val="24"/>
          <w:szCs w:val="24"/>
        </w:rPr>
        <w:t xml:space="preserve">Приложение  </w:t>
      </w:r>
      <w:r w:rsidR="00BF72C7" w:rsidRPr="00DC4340">
        <w:rPr>
          <w:rFonts w:ascii="Times New Roman" w:hAnsi="Times New Roman"/>
          <w:sz w:val="24"/>
          <w:szCs w:val="24"/>
        </w:rPr>
        <w:t>№1</w:t>
      </w:r>
    </w:p>
    <w:p w:rsidR="009248C0" w:rsidRPr="00DC4340" w:rsidRDefault="009248C0" w:rsidP="009248C0">
      <w:pPr>
        <w:spacing w:after="0" w:line="240" w:lineRule="auto"/>
        <w:ind w:left="6237"/>
        <w:contextualSpacing/>
        <w:jc w:val="right"/>
        <w:rPr>
          <w:rFonts w:ascii="Times New Roman" w:hAnsi="Times New Roman"/>
          <w:sz w:val="24"/>
          <w:szCs w:val="24"/>
        </w:rPr>
      </w:pPr>
      <w:r w:rsidRPr="00DC4340">
        <w:rPr>
          <w:rFonts w:ascii="Times New Roman" w:hAnsi="Times New Roman"/>
          <w:sz w:val="24"/>
          <w:szCs w:val="24"/>
        </w:rPr>
        <w:t>к постановлению</w:t>
      </w:r>
    </w:p>
    <w:p w:rsidR="009248C0" w:rsidRPr="00DC4340" w:rsidRDefault="009248C0" w:rsidP="009248C0">
      <w:pPr>
        <w:spacing w:after="0" w:line="240" w:lineRule="auto"/>
        <w:ind w:left="6237"/>
        <w:contextualSpacing/>
        <w:jc w:val="right"/>
        <w:rPr>
          <w:rFonts w:ascii="Times New Roman" w:hAnsi="Times New Roman"/>
          <w:sz w:val="24"/>
          <w:szCs w:val="24"/>
        </w:rPr>
      </w:pPr>
      <w:r w:rsidRPr="00DC4340">
        <w:rPr>
          <w:rFonts w:ascii="Times New Roman" w:hAnsi="Times New Roman"/>
          <w:sz w:val="24"/>
          <w:szCs w:val="24"/>
        </w:rPr>
        <w:t xml:space="preserve">Исполкома Профсоюза </w:t>
      </w:r>
    </w:p>
    <w:p w:rsidR="009248C0" w:rsidRPr="00DC4340" w:rsidRDefault="009248C0" w:rsidP="009248C0">
      <w:pPr>
        <w:spacing w:after="0" w:line="240" w:lineRule="auto"/>
        <w:ind w:left="6237"/>
        <w:contextualSpacing/>
        <w:jc w:val="right"/>
        <w:rPr>
          <w:rFonts w:ascii="Times New Roman" w:hAnsi="Times New Roman"/>
          <w:sz w:val="24"/>
          <w:szCs w:val="24"/>
        </w:rPr>
      </w:pPr>
      <w:r w:rsidRPr="00DC4340">
        <w:rPr>
          <w:rFonts w:ascii="Times New Roman" w:hAnsi="Times New Roman"/>
          <w:sz w:val="24"/>
          <w:szCs w:val="24"/>
        </w:rPr>
        <w:t xml:space="preserve">от 6 декабря 2017г. № 11-11 </w:t>
      </w:r>
    </w:p>
    <w:p w:rsidR="009248C0" w:rsidRPr="009248C0" w:rsidRDefault="009248C0" w:rsidP="009248C0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9248C0" w:rsidRDefault="009248C0" w:rsidP="009248C0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СПРАВКА</w:t>
      </w:r>
    </w:p>
    <w:p w:rsidR="009248C0" w:rsidRPr="005B5EF2" w:rsidRDefault="009248C0" w:rsidP="009248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результатах </w:t>
      </w:r>
      <w:r w:rsidRPr="002E2FAB">
        <w:rPr>
          <w:rFonts w:ascii="Times New Roman" w:hAnsi="Times New Roman"/>
          <w:b/>
          <w:sz w:val="28"/>
          <w:szCs w:val="28"/>
        </w:rPr>
        <w:t xml:space="preserve">деятельности </w:t>
      </w:r>
      <w:r>
        <w:rPr>
          <w:rFonts w:ascii="Times New Roman" w:hAnsi="Times New Roman"/>
          <w:b/>
          <w:sz w:val="28"/>
          <w:szCs w:val="28"/>
        </w:rPr>
        <w:t>Совета молодых педагогов при ЦС</w:t>
      </w:r>
      <w:r w:rsidRPr="000D06CD">
        <w:t xml:space="preserve"> </w:t>
      </w:r>
      <w:r w:rsidRPr="000D06CD">
        <w:rPr>
          <w:rFonts w:ascii="Times New Roman" w:hAnsi="Times New Roman"/>
          <w:b/>
          <w:sz w:val="28"/>
          <w:szCs w:val="28"/>
        </w:rPr>
        <w:t>Общероссийского Профсоюза образования</w:t>
      </w:r>
      <w:r>
        <w:rPr>
          <w:rFonts w:ascii="Times New Roman" w:hAnsi="Times New Roman"/>
          <w:b/>
          <w:sz w:val="28"/>
          <w:szCs w:val="28"/>
        </w:rPr>
        <w:t xml:space="preserve"> в 2017 году</w:t>
      </w:r>
    </w:p>
    <w:p w:rsidR="009248C0" w:rsidRDefault="009248C0" w:rsidP="009248C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248C0" w:rsidRDefault="009248C0" w:rsidP="009248C0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3F82">
        <w:rPr>
          <w:rFonts w:ascii="Times New Roman" w:hAnsi="Times New Roman"/>
          <w:sz w:val="28"/>
          <w:szCs w:val="28"/>
        </w:rPr>
        <w:t>Молодёж</w:t>
      </w:r>
      <w:r>
        <w:rPr>
          <w:rFonts w:ascii="Times New Roman" w:hAnsi="Times New Roman"/>
          <w:sz w:val="28"/>
          <w:szCs w:val="28"/>
        </w:rPr>
        <w:t xml:space="preserve">ное </w:t>
      </w:r>
      <w:r w:rsidRPr="001F3F82">
        <w:rPr>
          <w:rFonts w:ascii="Times New Roman" w:hAnsi="Times New Roman"/>
          <w:sz w:val="28"/>
          <w:szCs w:val="28"/>
        </w:rPr>
        <w:t>педагогическое движение</w:t>
      </w:r>
      <w:r>
        <w:rPr>
          <w:rFonts w:ascii="Times New Roman" w:hAnsi="Times New Roman"/>
          <w:sz w:val="28"/>
          <w:szCs w:val="28"/>
        </w:rPr>
        <w:t>, являясь одним из приоритетных направлений</w:t>
      </w:r>
      <w:r w:rsidRPr="001F3F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Общероссийского Профсоюза образования, активно развивается как на федеральном, так и на региональных уровнях.  </w:t>
      </w:r>
    </w:p>
    <w:p w:rsidR="009248C0" w:rsidRDefault="009248C0" w:rsidP="009248C0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CC7">
        <w:rPr>
          <w:rFonts w:ascii="Times New Roman" w:hAnsi="Times New Roman"/>
          <w:sz w:val="28"/>
          <w:szCs w:val="28"/>
        </w:rPr>
        <w:t xml:space="preserve">В сентябре 2017 года на Всероссийском семинаре-совещании руководителей органов управления образованием и председателей региональных организаций Общероссийского Профсоюза образования состоялась рабочая </w:t>
      </w:r>
      <w:r>
        <w:rPr>
          <w:rFonts w:ascii="Times New Roman" w:hAnsi="Times New Roman"/>
          <w:sz w:val="28"/>
          <w:szCs w:val="28"/>
        </w:rPr>
        <w:t>П</w:t>
      </w:r>
      <w:r w:rsidRPr="00DA5CC7">
        <w:rPr>
          <w:rFonts w:ascii="Times New Roman" w:hAnsi="Times New Roman"/>
          <w:sz w:val="28"/>
          <w:szCs w:val="28"/>
        </w:rPr>
        <w:t>лощадка по вопросам комплексной поддержки молодых специалистов сферы общего образования как фактора обеспечения 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5CC7">
        <w:rPr>
          <w:rFonts w:ascii="Times New Roman" w:hAnsi="Times New Roman"/>
          <w:sz w:val="28"/>
          <w:szCs w:val="28"/>
        </w:rPr>
        <w:t xml:space="preserve">профессионального роста. </w:t>
      </w:r>
    </w:p>
    <w:p w:rsidR="009248C0" w:rsidRPr="00DA5CC7" w:rsidRDefault="009248C0" w:rsidP="009248C0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CC7">
        <w:rPr>
          <w:rFonts w:ascii="Times New Roman" w:hAnsi="Times New Roman"/>
          <w:sz w:val="28"/>
          <w:szCs w:val="28"/>
        </w:rPr>
        <w:t xml:space="preserve">По итогам работы </w:t>
      </w:r>
      <w:r>
        <w:rPr>
          <w:rFonts w:ascii="Times New Roman" w:hAnsi="Times New Roman"/>
          <w:sz w:val="28"/>
          <w:szCs w:val="28"/>
        </w:rPr>
        <w:t>П</w:t>
      </w:r>
      <w:r w:rsidRPr="00DA5CC7">
        <w:rPr>
          <w:rFonts w:ascii="Times New Roman" w:hAnsi="Times New Roman"/>
          <w:sz w:val="28"/>
          <w:szCs w:val="28"/>
        </w:rPr>
        <w:t xml:space="preserve">лощадки </w:t>
      </w:r>
      <w:r>
        <w:rPr>
          <w:rFonts w:ascii="Times New Roman" w:hAnsi="Times New Roman"/>
          <w:sz w:val="28"/>
          <w:szCs w:val="28"/>
        </w:rPr>
        <w:t xml:space="preserve">по инициативе </w:t>
      </w:r>
      <w:r w:rsidRPr="00DA5CC7">
        <w:rPr>
          <w:rFonts w:ascii="Times New Roman" w:hAnsi="Times New Roman"/>
          <w:sz w:val="28"/>
          <w:szCs w:val="28"/>
        </w:rPr>
        <w:t>Совета молодых педагогов</w:t>
      </w:r>
      <w:r w:rsidRPr="00090AF8">
        <w:t xml:space="preserve"> </w:t>
      </w:r>
      <w:r w:rsidRPr="00090AF8">
        <w:rPr>
          <w:rFonts w:ascii="Times New Roman" w:hAnsi="Times New Roman"/>
          <w:sz w:val="28"/>
          <w:szCs w:val="28"/>
        </w:rPr>
        <w:t>при ЦС Общероссийского Профсоюза образования</w:t>
      </w:r>
      <w:r>
        <w:rPr>
          <w:rFonts w:ascii="Times New Roman" w:hAnsi="Times New Roman"/>
          <w:sz w:val="28"/>
          <w:szCs w:val="28"/>
        </w:rPr>
        <w:t xml:space="preserve"> были сформулированы следующие предложения</w:t>
      </w:r>
      <w:r w:rsidRPr="00DA5CC7">
        <w:rPr>
          <w:rFonts w:ascii="Times New Roman" w:hAnsi="Times New Roman"/>
          <w:sz w:val="28"/>
          <w:szCs w:val="28"/>
        </w:rPr>
        <w:t>:</w:t>
      </w:r>
    </w:p>
    <w:p w:rsidR="009248C0" w:rsidRPr="00DA5CC7" w:rsidRDefault="009248C0" w:rsidP="009248C0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CC7">
        <w:rPr>
          <w:rFonts w:ascii="Times New Roman" w:hAnsi="Times New Roman"/>
          <w:sz w:val="28"/>
          <w:szCs w:val="28"/>
        </w:rPr>
        <w:t>Минобрнауки России совместно с Профсоюзом выступить с инициативой о закреплении в законодательстве Российской Федерации понятия «молодой специалист» (или «молодой педагогический работник») и подготовить предложения в проект Единых методических рекомендаций по установлению на федеральном, региональном и местном уровнях систем оплаты труда работников государственных и муниципальных учреждений на 2018 год, в части совершенствования оплаты труда молодых учителей в рамках создания национальной системы учительского роста в целях уменьшения разрыва между уровнем доходов молодых специалистов и уровнем доходов специалистов, имеющих стаж педагогической работы;</w:t>
      </w:r>
    </w:p>
    <w:p w:rsidR="009248C0" w:rsidRDefault="009248C0" w:rsidP="009248C0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CC7">
        <w:rPr>
          <w:rFonts w:ascii="Times New Roman" w:hAnsi="Times New Roman"/>
          <w:sz w:val="28"/>
          <w:szCs w:val="28"/>
        </w:rPr>
        <w:t xml:space="preserve">Совету молодых педагогов </w:t>
      </w:r>
      <w:r>
        <w:rPr>
          <w:rFonts w:ascii="Times New Roman" w:hAnsi="Times New Roman"/>
          <w:sz w:val="28"/>
          <w:szCs w:val="28"/>
        </w:rPr>
        <w:t xml:space="preserve">при ЦС </w:t>
      </w:r>
      <w:r w:rsidRPr="00DA5CC7">
        <w:rPr>
          <w:rFonts w:ascii="Times New Roman" w:hAnsi="Times New Roman"/>
          <w:sz w:val="28"/>
          <w:szCs w:val="28"/>
        </w:rPr>
        <w:t>Общероссийского Профсоюза образования обобщить эффективные региональные практики поддержки молодых специалистов сферы общего образования, Минобрнауки России – провести рабочую встречу с Президиумом Совета молодых педагогов для обсуждения актуальных вопросов</w:t>
      </w:r>
      <w:r>
        <w:rPr>
          <w:rFonts w:ascii="Times New Roman" w:hAnsi="Times New Roman"/>
          <w:sz w:val="28"/>
          <w:szCs w:val="28"/>
        </w:rPr>
        <w:t xml:space="preserve"> поддержки молодых специалистов;</w:t>
      </w:r>
      <w:r w:rsidRPr="00DA5CC7">
        <w:rPr>
          <w:rFonts w:ascii="Times New Roman" w:hAnsi="Times New Roman"/>
          <w:sz w:val="28"/>
          <w:szCs w:val="28"/>
        </w:rPr>
        <w:t xml:space="preserve"> </w:t>
      </w:r>
    </w:p>
    <w:p w:rsidR="009248C0" w:rsidRDefault="009248C0" w:rsidP="009248C0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CC7">
        <w:rPr>
          <w:rFonts w:ascii="Times New Roman" w:hAnsi="Times New Roman"/>
          <w:sz w:val="28"/>
          <w:szCs w:val="28"/>
        </w:rPr>
        <w:t xml:space="preserve">органам исполнительной власти субъектов Российской Федерации, осуществляющим государственное управление в сфере образования, совместно с региональными (межрегиональными) организациями Профсоюза ускорить реализацию рекомендаций «О мерах комплексной поддержки молодых педагогов» </w:t>
      </w:r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Pr="00DA5CC7">
        <w:rPr>
          <w:rFonts w:ascii="Times New Roman" w:hAnsi="Times New Roman"/>
          <w:sz w:val="28"/>
          <w:szCs w:val="28"/>
        </w:rPr>
        <w:t>письмо</w:t>
      </w:r>
      <w:r>
        <w:rPr>
          <w:rFonts w:ascii="Times New Roman" w:hAnsi="Times New Roman"/>
          <w:sz w:val="28"/>
          <w:szCs w:val="28"/>
        </w:rPr>
        <w:t>м</w:t>
      </w:r>
      <w:r w:rsidRPr="00DA5CC7">
        <w:rPr>
          <w:rFonts w:ascii="Times New Roman" w:hAnsi="Times New Roman"/>
          <w:sz w:val="28"/>
          <w:szCs w:val="28"/>
        </w:rPr>
        <w:t xml:space="preserve"> Минобрнауки России и Общероссийского Профсоюза образован</w:t>
      </w:r>
      <w:r>
        <w:rPr>
          <w:rFonts w:ascii="Times New Roman" w:hAnsi="Times New Roman"/>
          <w:sz w:val="28"/>
          <w:szCs w:val="28"/>
        </w:rPr>
        <w:t>ия 11 июля 2016 года №НТ-944/08</w:t>
      </w:r>
      <w:r w:rsidRPr="00D43B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(далее – Письмо)</w:t>
      </w:r>
      <w:r w:rsidRPr="00DA5CC7">
        <w:rPr>
          <w:rFonts w:ascii="Times New Roman" w:hAnsi="Times New Roman"/>
          <w:sz w:val="28"/>
          <w:szCs w:val="28"/>
        </w:rPr>
        <w:t xml:space="preserve">, в том числе в части повышения статуса и популяризации деятельности Советов молодых педагогов. </w:t>
      </w:r>
    </w:p>
    <w:p w:rsidR="009248C0" w:rsidRPr="00F46E8A" w:rsidRDefault="00E21634" w:rsidP="009248C0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 в совместном Письме о</w:t>
      </w:r>
      <w:r w:rsidR="009248C0">
        <w:rPr>
          <w:rFonts w:ascii="Times New Roman" w:hAnsi="Times New Roman"/>
          <w:sz w:val="28"/>
          <w:szCs w:val="28"/>
        </w:rPr>
        <w:t>пределены основные направления работы с молодыми педагогами в регионах Российской Федерации:</w:t>
      </w:r>
    </w:p>
    <w:p w:rsidR="009248C0" w:rsidRPr="007771AF" w:rsidRDefault="009248C0" w:rsidP="009248C0">
      <w:pPr>
        <w:pStyle w:val="a3"/>
        <w:numPr>
          <w:ilvl w:val="0"/>
          <w:numId w:val="3"/>
        </w:numPr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7771AF">
        <w:rPr>
          <w:rFonts w:ascii="Times New Roman" w:hAnsi="Times New Roman"/>
          <w:sz w:val="28"/>
          <w:szCs w:val="28"/>
        </w:rPr>
        <w:t>рганизация рабочего времени</w:t>
      </w:r>
      <w:r>
        <w:rPr>
          <w:rFonts w:ascii="Times New Roman" w:hAnsi="Times New Roman"/>
          <w:sz w:val="28"/>
          <w:szCs w:val="28"/>
        </w:rPr>
        <w:t>;</w:t>
      </w:r>
    </w:p>
    <w:p w:rsidR="009248C0" w:rsidRPr="007771AF" w:rsidRDefault="009248C0" w:rsidP="009248C0">
      <w:pPr>
        <w:pStyle w:val="a3"/>
        <w:numPr>
          <w:ilvl w:val="0"/>
          <w:numId w:val="3"/>
        </w:numPr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7771AF">
        <w:rPr>
          <w:rFonts w:ascii="Times New Roman" w:hAnsi="Times New Roman"/>
          <w:sz w:val="28"/>
          <w:szCs w:val="28"/>
        </w:rPr>
        <w:t>рганизация оплаты труда</w:t>
      </w:r>
      <w:r>
        <w:rPr>
          <w:rFonts w:ascii="Times New Roman" w:hAnsi="Times New Roman"/>
          <w:sz w:val="28"/>
          <w:szCs w:val="28"/>
        </w:rPr>
        <w:t>;</w:t>
      </w:r>
    </w:p>
    <w:p w:rsidR="009248C0" w:rsidRPr="007771AF" w:rsidRDefault="009248C0" w:rsidP="009248C0">
      <w:pPr>
        <w:pStyle w:val="a3"/>
        <w:numPr>
          <w:ilvl w:val="0"/>
          <w:numId w:val="3"/>
        </w:numPr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7771AF">
        <w:rPr>
          <w:rFonts w:ascii="Times New Roman" w:hAnsi="Times New Roman"/>
          <w:sz w:val="28"/>
          <w:szCs w:val="28"/>
        </w:rPr>
        <w:t>овышение профессионального уровня</w:t>
      </w:r>
      <w:r>
        <w:rPr>
          <w:rFonts w:ascii="Times New Roman" w:hAnsi="Times New Roman"/>
          <w:sz w:val="28"/>
          <w:szCs w:val="28"/>
        </w:rPr>
        <w:t>;</w:t>
      </w:r>
    </w:p>
    <w:p w:rsidR="009248C0" w:rsidRPr="007771AF" w:rsidRDefault="009248C0" w:rsidP="009248C0">
      <w:pPr>
        <w:pStyle w:val="a3"/>
        <w:numPr>
          <w:ilvl w:val="0"/>
          <w:numId w:val="3"/>
        </w:numPr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7771AF">
        <w:rPr>
          <w:rFonts w:ascii="Times New Roman" w:hAnsi="Times New Roman"/>
          <w:sz w:val="28"/>
          <w:szCs w:val="28"/>
        </w:rPr>
        <w:t>ттестация</w:t>
      </w:r>
      <w:r>
        <w:rPr>
          <w:rFonts w:ascii="Times New Roman" w:hAnsi="Times New Roman"/>
          <w:sz w:val="28"/>
          <w:szCs w:val="28"/>
        </w:rPr>
        <w:t>;</w:t>
      </w:r>
    </w:p>
    <w:p w:rsidR="009248C0" w:rsidRDefault="009248C0" w:rsidP="009248C0">
      <w:pPr>
        <w:pStyle w:val="a3"/>
        <w:numPr>
          <w:ilvl w:val="0"/>
          <w:numId w:val="3"/>
        </w:numPr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Pr="007771AF">
        <w:rPr>
          <w:rFonts w:ascii="Times New Roman" w:hAnsi="Times New Roman"/>
          <w:sz w:val="28"/>
          <w:szCs w:val="28"/>
        </w:rPr>
        <w:t xml:space="preserve">овышение статуса и популяризация деятельности </w:t>
      </w:r>
      <w:r w:rsidRPr="004B089C">
        <w:rPr>
          <w:rFonts w:ascii="Times New Roman" w:hAnsi="Times New Roman"/>
          <w:sz w:val="28"/>
          <w:szCs w:val="28"/>
        </w:rPr>
        <w:t>советов молодых педагогов</w:t>
      </w:r>
      <w:r>
        <w:rPr>
          <w:rFonts w:ascii="Times New Roman" w:hAnsi="Times New Roman"/>
          <w:sz w:val="28"/>
          <w:szCs w:val="28"/>
        </w:rPr>
        <w:t>.</w:t>
      </w:r>
    </w:p>
    <w:p w:rsidR="009248C0" w:rsidRDefault="009248C0" w:rsidP="009248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Мониторинг практической реализации рекомендаций, обозначенных в Письме, показал, что г</w:t>
      </w:r>
      <w:r w:rsidRPr="008C41B6">
        <w:rPr>
          <w:rFonts w:ascii="Times New Roman" w:hAnsi="Times New Roman"/>
          <w:sz w:val="28"/>
          <w:szCs w:val="28"/>
        </w:rPr>
        <w:t>арантии, льготы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8C41B6">
        <w:rPr>
          <w:rFonts w:ascii="Times New Roman" w:hAnsi="Times New Roman"/>
          <w:sz w:val="28"/>
          <w:szCs w:val="28"/>
        </w:rPr>
        <w:t xml:space="preserve"> меры социальной поддержки для молодых педагогов предусматриваются Отраслевыми соглашениями</w:t>
      </w:r>
      <w:r>
        <w:rPr>
          <w:rFonts w:ascii="Times New Roman" w:hAnsi="Times New Roman"/>
          <w:sz w:val="28"/>
          <w:szCs w:val="28"/>
        </w:rPr>
        <w:t xml:space="preserve"> в субъектах РФ; в ряде регионов внесены соответствующие дополнения.</w:t>
      </w:r>
      <w:r w:rsidRPr="008C41B6">
        <w:rPr>
          <w:rFonts w:ascii="Times New Roman" w:hAnsi="Times New Roman"/>
          <w:sz w:val="28"/>
          <w:szCs w:val="28"/>
        </w:rPr>
        <w:t xml:space="preserve"> </w:t>
      </w:r>
    </w:p>
    <w:p w:rsidR="009248C0" w:rsidRDefault="009248C0" w:rsidP="009248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5142">
        <w:rPr>
          <w:rFonts w:ascii="Times New Roman" w:hAnsi="Times New Roman"/>
          <w:sz w:val="28"/>
          <w:szCs w:val="28"/>
        </w:rPr>
        <w:t xml:space="preserve">В </w:t>
      </w:r>
      <w:r w:rsidR="002B5779">
        <w:rPr>
          <w:rFonts w:ascii="Times New Roman" w:hAnsi="Times New Roman"/>
          <w:sz w:val="28"/>
          <w:szCs w:val="28"/>
        </w:rPr>
        <w:t>ряде</w:t>
      </w:r>
      <w:r w:rsidRPr="00695142">
        <w:rPr>
          <w:rFonts w:ascii="Times New Roman" w:hAnsi="Times New Roman"/>
          <w:sz w:val="28"/>
          <w:szCs w:val="28"/>
        </w:rPr>
        <w:t xml:space="preserve"> </w:t>
      </w:r>
      <w:r w:rsidR="002B5779">
        <w:rPr>
          <w:rFonts w:ascii="Times New Roman" w:hAnsi="Times New Roman"/>
          <w:sz w:val="28"/>
          <w:szCs w:val="28"/>
        </w:rPr>
        <w:t>субъектов</w:t>
      </w:r>
      <w:r>
        <w:rPr>
          <w:rFonts w:ascii="Times New Roman" w:hAnsi="Times New Roman"/>
          <w:sz w:val="28"/>
          <w:szCs w:val="28"/>
        </w:rPr>
        <w:t xml:space="preserve"> РФ</w:t>
      </w:r>
      <w:r w:rsidRPr="00695142">
        <w:rPr>
          <w:rFonts w:ascii="Times New Roman" w:hAnsi="Times New Roman"/>
          <w:sz w:val="28"/>
          <w:szCs w:val="28"/>
        </w:rPr>
        <w:t xml:space="preserve"> разработаны программы, планы мероприятий ("дорожные карты") по реализации мер комплексной поддержки молодых педагогов: </w:t>
      </w:r>
      <w:r w:rsidR="002B5779" w:rsidRPr="002B5779">
        <w:rPr>
          <w:rFonts w:ascii="Times New Roman" w:hAnsi="Times New Roman"/>
          <w:sz w:val="28"/>
          <w:szCs w:val="28"/>
        </w:rPr>
        <w:t>Краснодарский</w:t>
      </w:r>
      <w:r w:rsidR="009F30A0">
        <w:rPr>
          <w:rFonts w:ascii="Times New Roman" w:hAnsi="Times New Roman"/>
          <w:sz w:val="28"/>
          <w:szCs w:val="28"/>
        </w:rPr>
        <w:t xml:space="preserve">, </w:t>
      </w:r>
      <w:r w:rsidR="00D35406">
        <w:rPr>
          <w:rFonts w:ascii="Times New Roman" w:hAnsi="Times New Roman"/>
          <w:sz w:val="28"/>
          <w:szCs w:val="28"/>
        </w:rPr>
        <w:t xml:space="preserve">Красноярский, </w:t>
      </w:r>
      <w:r w:rsidR="009F30A0">
        <w:rPr>
          <w:rFonts w:ascii="Times New Roman" w:hAnsi="Times New Roman"/>
          <w:sz w:val="28"/>
          <w:szCs w:val="28"/>
        </w:rPr>
        <w:t>Пермский</w:t>
      </w:r>
      <w:r w:rsidR="002B5779" w:rsidRPr="002B5779">
        <w:rPr>
          <w:rFonts w:ascii="Times New Roman" w:hAnsi="Times New Roman"/>
          <w:sz w:val="28"/>
          <w:szCs w:val="28"/>
        </w:rPr>
        <w:t xml:space="preserve"> и Ставропольский края, </w:t>
      </w:r>
      <w:r w:rsidR="009F30A0">
        <w:rPr>
          <w:rFonts w:ascii="Times New Roman" w:hAnsi="Times New Roman"/>
          <w:sz w:val="28"/>
          <w:szCs w:val="28"/>
        </w:rPr>
        <w:t>Республики Башкортостан</w:t>
      </w:r>
      <w:r w:rsidR="00611095">
        <w:rPr>
          <w:rFonts w:ascii="Times New Roman" w:hAnsi="Times New Roman"/>
          <w:sz w:val="28"/>
          <w:szCs w:val="28"/>
        </w:rPr>
        <w:t>, Крым</w:t>
      </w:r>
      <w:r w:rsidR="009F30A0">
        <w:rPr>
          <w:rFonts w:ascii="Times New Roman" w:hAnsi="Times New Roman"/>
          <w:sz w:val="28"/>
          <w:szCs w:val="28"/>
        </w:rPr>
        <w:t xml:space="preserve"> и Марий Эл, </w:t>
      </w:r>
      <w:r w:rsidR="002B5779" w:rsidRPr="002B5779">
        <w:rPr>
          <w:rFonts w:ascii="Times New Roman" w:hAnsi="Times New Roman"/>
          <w:sz w:val="28"/>
          <w:szCs w:val="28"/>
        </w:rPr>
        <w:t xml:space="preserve">Иркутская, </w:t>
      </w:r>
      <w:r w:rsidR="00B83260">
        <w:rPr>
          <w:rFonts w:ascii="Times New Roman" w:hAnsi="Times New Roman"/>
          <w:sz w:val="28"/>
          <w:szCs w:val="28"/>
        </w:rPr>
        <w:t xml:space="preserve">Самарская, </w:t>
      </w:r>
      <w:r w:rsidR="002B5779" w:rsidRPr="002B5779">
        <w:rPr>
          <w:rFonts w:ascii="Times New Roman" w:hAnsi="Times New Roman"/>
          <w:sz w:val="28"/>
          <w:szCs w:val="28"/>
        </w:rPr>
        <w:t>Саратовская, Свердловская, Тверская, Тюменская, Челябинская области, города федерального значения Москва и</w:t>
      </w:r>
      <w:proofErr w:type="gramStart"/>
      <w:r w:rsidR="002B5779" w:rsidRPr="002B5779">
        <w:rPr>
          <w:rFonts w:ascii="Times New Roman" w:hAnsi="Times New Roman"/>
          <w:sz w:val="28"/>
          <w:szCs w:val="28"/>
        </w:rPr>
        <w:t xml:space="preserve">  С</w:t>
      </w:r>
      <w:proofErr w:type="gramEnd"/>
      <w:r w:rsidR="002B5779" w:rsidRPr="002B5779">
        <w:rPr>
          <w:rFonts w:ascii="Times New Roman" w:hAnsi="Times New Roman"/>
          <w:sz w:val="28"/>
          <w:szCs w:val="28"/>
        </w:rPr>
        <w:t>анкт – Петербург, Ханты-Мансийский и Ямало-Ненецк</w:t>
      </w:r>
      <w:r w:rsidR="002B5779">
        <w:rPr>
          <w:rFonts w:ascii="Times New Roman" w:hAnsi="Times New Roman"/>
          <w:sz w:val="28"/>
          <w:szCs w:val="28"/>
        </w:rPr>
        <w:t>ий автономные округа и др.</w:t>
      </w:r>
    </w:p>
    <w:p w:rsidR="009248C0" w:rsidRDefault="009248C0" w:rsidP="009248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76 субъектах Российской Федерации сегодня существуют региональные практики</w:t>
      </w:r>
      <w:r w:rsidRPr="001F3F82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 xml:space="preserve">профессиональной </w:t>
      </w:r>
      <w:r w:rsidRPr="001F3F82">
        <w:rPr>
          <w:rFonts w:ascii="Times New Roman" w:hAnsi="Times New Roman"/>
          <w:sz w:val="28"/>
          <w:szCs w:val="28"/>
        </w:rPr>
        <w:t>мотива</w:t>
      </w:r>
      <w:r>
        <w:rPr>
          <w:rFonts w:ascii="Times New Roman" w:hAnsi="Times New Roman"/>
          <w:sz w:val="28"/>
          <w:szCs w:val="28"/>
        </w:rPr>
        <w:t>ции,</w:t>
      </w:r>
      <w:r w:rsidRPr="001F3F82">
        <w:rPr>
          <w:rFonts w:ascii="Times New Roman" w:hAnsi="Times New Roman"/>
          <w:sz w:val="28"/>
          <w:szCs w:val="28"/>
        </w:rPr>
        <w:t xml:space="preserve"> реализации социально-трудовых прав и интересов молодых педагогов.</w:t>
      </w:r>
      <w:r>
        <w:rPr>
          <w:rFonts w:ascii="Times New Roman" w:hAnsi="Times New Roman"/>
          <w:sz w:val="28"/>
          <w:szCs w:val="28"/>
        </w:rPr>
        <w:t xml:space="preserve"> Растёт число региональных (межрегиональных) молодёжных проектов, реализация которых носит системный характер. С целью поддержки проектных инициатив советов молодых педагогов в 2016 году ЦС Профсоюза было принято решение о проведении </w:t>
      </w:r>
      <w:r w:rsidRPr="001B5CB9">
        <w:rPr>
          <w:rFonts w:ascii="Times New Roman" w:hAnsi="Times New Roman"/>
          <w:sz w:val="28"/>
          <w:szCs w:val="28"/>
        </w:rPr>
        <w:t>Всероссийского конкурса профсоюзных проектов на получение грантовой поддержки среди региональных советов молодых педагогов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248C0" w:rsidRDefault="009248C0" w:rsidP="009248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D3E">
        <w:rPr>
          <w:rFonts w:ascii="Times New Roman" w:hAnsi="Times New Roman"/>
          <w:sz w:val="28"/>
          <w:szCs w:val="28"/>
        </w:rPr>
        <w:t>В адрес организатора конкурса поступило 46 проектов из 3</w:t>
      </w:r>
      <w:r>
        <w:rPr>
          <w:rFonts w:ascii="Times New Roman" w:hAnsi="Times New Roman"/>
          <w:sz w:val="28"/>
          <w:szCs w:val="28"/>
        </w:rPr>
        <w:t>7</w:t>
      </w:r>
      <w:r w:rsidRPr="00621D3E">
        <w:rPr>
          <w:rFonts w:ascii="Times New Roman" w:hAnsi="Times New Roman"/>
          <w:sz w:val="28"/>
          <w:szCs w:val="28"/>
        </w:rPr>
        <w:t xml:space="preserve"> регионов</w:t>
      </w:r>
      <w:r>
        <w:rPr>
          <w:rFonts w:ascii="Times New Roman" w:hAnsi="Times New Roman"/>
          <w:sz w:val="28"/>
          <w:szCs w:val="28"/>
        </w:rPr>
        <w:t>.</w:t>
      </w:r>
      <w:r w:rsidRPr="00621D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Гранты в размере 200 тысяч рублей получили проекты из Волгоградской области, Красноярского и Алтайского краёв и г.</w:t>
      </w:r>
      <w:r w:rsidR="00E216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Москвы.</w:t>
      </w:r>
    </w:p>
    <w:p w:rsidR="009248C0" w:rsidRPr="001B5CB9" w:rsidRDefault="009248C0" w:rsidP="009248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CB9">
        <w:rPr>
          <w:rFonts w:ascii="Times New Roman" w:hAnsi="Times New Roman"/>
          <w:sz w:val="28"/>
          <w:szCs w:val="28"/>
        </w:rPr>
        <w:t>Проект "Областная Эстафета районных (городских) Советов молодых п</w:t>
      </w:r>
      <w:r>
        <w:rPr>
          <w:rFonts w:ascii="Times New Roman" w:hAnsi="Times New Roman"/>
          <w:sz w:val="28"/>
          <w:szCs w:val="28"/>
        </w:rPr>
        <w:t xml:space="preserve">едагогов" реализуется в Волгоградской области. На сегодняшний день мероприятиями проекта охвачено около 2000 человек, 18 муниципальных районов из 44, в Профсоюз вступило 115 молодых педагогов. </w:t>
      </w:r>
    </w:p>
    <w:p w:rsidR="009248C0" w:rsidRPr="001B5CB9" w:rsidRDefault="009248C0" w:rsidP="009248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проходит общественное обсуждение п</w:t>
      </w:r>
      <w:r w:rsidRPr="001B5CB9">
        <w:rPr>
          <w:rFonts w:ascii="Times New Roman" w:hAnsi="Times New Roman"/>
          <w:sz w:val="28"/>
          <w:szCs w:val="28"/>
        </w:rPr>
        <w:t>роект</w:t>
      </w:r>
      <w:r>
        <w:rPr>
          <w:rFonts w:ascii="Times New Roman" w:hAnsi="Times New Roman"/>
          <w:sz w:val="28"/>
          <w:szCs w:val="28"/>
        </w:rPr>
        <w:t>а столичной Лиги молодых педагогов (г.</w:t>
      </w:r>
      <w:r w:rsidR="00E216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Москва)</w:t>
      </w:r>
      <w:r w:rsidRPr="001B5CB9">
        <w:rPr>
          <w:rFonts w:ascii="Times New Roman" w:hAnsi="Times New Roman"/>
          <w:sz w:val="28"/>
          <w:szCs w:val="28"/>
        </w:rPr>
        <w:t xml:space="preserve"> "Навигатор молодого педагога"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001DAC">
        <w:rPr>
          <w:rFonts w:ascii="Times New Roman" w:hAnsi="Times New Roman"/>
          <w:sz w:val="28"/>
          <w:szCs w:val="28"/>
        </w:rPr>
        <w:t>мобильно</w:t>
      </w:r>
      <w:r>
        <w:rPr>
          <w:rFonts w:ascii="Times New Roman" w:hAnsi="Times New Roman"/>
          <w:sz w:val="28"/>
          <w:szCs w:val="28"/>
        </w:rPr>
        <w:t>го</w:t>
      </w:r>
      <w:r w:rsidRPr="00001DAC">
        <w:rPr>
          <w:rFonts w:ascii="Times New Roman" w:hAnsi="Times New Roman"/>
          <w:sz w:val="28"/>
          <w:szCs w:val="28"/>
        </w:rPr>
        <w:t xml:space="preserve"> приложени</w:t>
      </w:r>
      <w:r>
        <w:rPr>
          <w:rFonts w:ascii="Times New Roman" w:hAnsi="Times New Roman"/>
          <w:sz w:val="28"/>
          <w:szCs w:val="28"/>
        </w:rPr>
        <w:t>я</w:t>
      </w:r>
      <w:r w:rsidRPr="00001DAC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>молодых</w:t>
      </w:r>
      <w:r w:rsidRPr="00001DAC">
        <w:rPr>
          <w:rFonts w:ascii="Times New Roman" w:hAnsi="Times New Roman"/>
          <w:sz w:val="28"/>
          <w:szCs w:val="28"/>
        </w:rPr>
        <w:t xml:space="preserve"> специалистов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1DAC">
        <w:rPr>
          <w:rFonts w:ascii="Times New Roman" w:hAnsi="Times New Roman"/>
          <w:sz w:val="28"/>
          <w:szCs w:val="28"/>
        </w:rPr>
        <w:t>системы образования, которое позволит оперативно получать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1DAC">
        <w:rPr>
          <w:rFonts w:ascii="Times New Roman" w:hAnsi="Times New Roman"/>
          <w:sz w:val="28"/>
          <w:szCs w:val="28"/>
        </w:rPr>
        <w:t>необходимую в профессиональной деятельности информацию.</w:t>
      </w:r>
      <w:r>
        <w:rPr>
          <w:rFonts w:ascii="Times New Roman" w:hAnsi="Times New Roman"/>
          <w:sz w:val="28"/>
          <w:szCs w:val="28"/>
        </w:rPr>
        <w:t xml:space="preserve"> Тестирование приложения запланировано на начало 2018 года.</w:t>
      </w:r>
    </w:p>
    <w:p w:rsidR="009248C0" w:rsidRDefault="009248C0" w:rsidP="009248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п</w:t>
      </w:r>
      <w:r w:rsidRPr="001B5CB9">
        <w:rPr>
          <w:rFonts w:ascii="Times New Roman" w:hAnsi="Times New Roman"/>
          <w:sz w:val="28"/>
          <w:szCs w:val="28"/>
        </w:rPr>
        <w:t>роект</w:t>
      </w:r>
      <w:r>
        <w:rPr>
          <w:rFonts w:ascii="Times New Roman" w:hAnsi="Times New Roman"/>
          <w:sz w:val="28"/>
          <w:szCs w:val="28"/>
        </w:rPr>
        <w:t>а</w:t>
      </w:r>
      <w:r w:rsidRPr="001B5CB9">
        <w:rPr>
          <w:rFonts w:ascii="Times New Roman" w:hAnsi="Times New Roman"/>
          <w:sz w:val="28"/>
          <w:szCs w:val="28"/>
        </w:rPr>
        <w:t xml:space="preserve"> "Он-</w:t>
      </w:r>
      <w:proofErr w:type="spellStart"/>
      <w:r w:rsidRPr="001B5CB9">
        <w:rPr>
          <w:rFonts w:ascii="Times New Roman" w:hAnsi="Times New Roman"/>
          <w:sz w:val="28"/>
          <w:szCs w:val="28"/>
        </w:rPr>
        <w:t>лайн</w:t>
      </w:r>
      <w:proofErr w:type="spellEnd"/>
      <w:r w:rsidRPr="001B5CB9">
        <w:rPr>
          <w:rFonts w:ascii="Times New Roman" w:hAnsi="Times New Roman"/>
          <w:sz w:val="28"/>
          <w:szCs w:val="28"/>
        </w:rPr>
        <w:t xml:space="preserve"> школа молодого педагога" </w:t>
      </w:r>
      <w:r>
        <w:rPr>
          <w:rFonts w:ascii="Times New Roman" w:hAnsi="Times New Roman"/>
          <w:sz w:val="28"/>
          <w:szCs w:val="28"/>
        </w:rPr>
        <w:t>в Красноярском крае н</w:t>
      </w:r>
      <w:r w:rsidRPr="00840578">
        <w:rPr>
          <w:rFonts w:ascii="Times New Roman" w:hAnsi="Times New Roman"/>
          <w:sz w:val="28"/>
          <w:szCs w:val="28"/>
        </w:rPr>
        <w:t>а сегодняшний день создан и находится в процессе наполнения сайт Онлайн-школы.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0578">
        <w:rPr>
          <w:rFonts w:ascii="Times New Roman" w:hAnsi="Times New Roman"/>
          <w:sz w:val="28"/>
          <w:szCs w:val="28"/>
        </w:rPr>
        <w:t>Завершился набор участников - приняты заявки от 60 чел</w:t>
      </w:r>
      <w:r>
        <w:rPr>
          <w:rFonts w:ascii="Times New Roman" w:hAnsi="Times New Roman"/>
          <w:sz w:val="28"/>
          <w:szCs w:val="28"/>
        </w:rPr>
        <w:t xml:space="preserve">овек. Записаны </w:t>
      </w:r>
      <w:r w:rsidRPr="0084057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образовательных</w:t>
      </w:r>
      <w:r w:rsidRPr="00840578">
        <w:rPr>
          <w:rFonts w:ascii="Times New Roman" w:hAnsi="Times New Roman"/>
          <w:sz w:val="28"/>
          <w:szCs w:val="28"/>
        </w:rPr>
        <w:t xml:space="preserve"> модуля из 8. </w:t>
      </w:r>
    </w:p>
    <w:p w:rsidR="009248C0" w:rsidRDefault="009248C0" w:rsidP="009248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Алтайском крае реализуется проект </w:t>
      </w:r>
      <w:r w:rsidRPr="001B5CB9">
        <w:rPr>
          <w:rFonts w:ascii="Times New Roman" w:hAnsi="Times New Roman"/>
          <w:sz w:val="28"/>
          <w:szCs w:val="28"/>
        </w:rPr>
        <w:t>«</w:t>
      </w:r>
      <w:proofErr w:type="spellStart"/>
      <w:r w:rsidRPr="001B5CB9">
        <w:rPr>
          <w:rFonts w:ascii="Times New Roman" w:hAnsi="Times New Roman"/>
          <w:sz w:val="28"/>
          <w:szCs w:val="28"/>
        </w:rPr>
        <w:t>ПРОФбудущее</w:t>
      </w:r>
      <w:proofErr w:type="spellEnd"/>
      <w:r w:rsidRPr="001B5CB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: п</w:t>
      </w:r>
      <w:r w:rsidRPr="00194494">
        <w:rPr>
          <w:rFonts w:ascii="Times New Roman" w:hAnsi="Times New Roman"/>
          <w:sz w:val="28"/>
          <w:szCs w:val="28"/>
        </w:rPr>
        <w:t>рофессионально-методическое сопровождение студентов, работа</w:t>
      </w:r>
      <w:r>
        <w:rPr>
          <w:rFonts w:ascii="Times New Roman" w:hAnsi="Times New Roman"/>
          <w:sz w:val="28"/>
          <w:szCs w:val="28"/>
        </w:rPr>
        <w:t xml:space="preserve"> правовой и педагогической школ</w:t>
      </w:r>
      <w:r w:rsidRPr="00194494">
        <w:rPr>
          <w:rFonts w:ascii="Times New Roman" w:hAnsi="Times New Roman"/>
          <w:sz w:val="28"/>
          <w:szCs w:val="28"/>
        </w:rPr>
        <w:t xml:space="preserve"> Профсоюза, выездных школ профактива и школы будущего педагога.</w:t>
      </w:r>
      <w:r>
        <w:rPr>
          <w:rFonts w:ascii="Times New Roman" w:hAnsi="Times New Roman"/>
          <w:sz w:val="28"/>
          <w:szCs w:val="28"/>
        </w:rPr>
        <w:t xml:space="preserve"> Осуществляется о</w:t>
      </w:r>
      <w:r w:rsidRPr="00194494">
        <w:rPr>
          <w:rFonts w:ascii="Times New Roman" w:hAnsi="Times New Roman"/>
          <w:sz w:val="28"/>
          <w:szCs w:val="28"/>
        </w:rPr>
        <w:t xml:space="preserve">рганизация информационных кампаний, направленных на привлечение студентов-выпускников на работу в сельских школах. </w:t>
      </w:r>
      <w:r>
        <w:rPr>
          <w:rFonts w:ascii="Times New Roman" w:hAnsi="Times New Roman"/>
          <w:sz w:val="28"/>
          <w:szCs w:val="28"/>
        </w:rPr>
        <w:t>В настоящее время проведено 6 программных мероприятий.</w:t>
      </w:r>
    </w:p>
    <w:p w:rsidR="009248C0" w:rsidRDefault="009248C0" w:rsidP="009248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Года Профсоюзного </w:t>
      </w:r>
      <w:r>
        <w:rPr>
          <w:rFonts w:ascii="Times New Roman" w:hAnsi="Times New Roman"/>
          <w:sz w:val="28"/>
          <w:szCs w:val="28"/>
          <w:lang w:val="en-US"/>
        </w:rPr>
        <w:t>PR</w:t>
      </w:r>
      <w:r>
        <w:rPr>
          <w:rFonts w:ascii="Times New Roman" w:hAnsi="Times New Roman"/>
          <w:sz w:val="28"/>
          <w:szCs w:val="28"/>
        </w:rPr>
        <w:t>-движения Советом молодых педагогов при ЦС Профсоюза инициировано и проведено два всероссийских опроса.</w:t>
      </w:r>
    </w:p>
    <w:p w:rsidR="009248C0" w:rsidRDefault="009248C0" w:rsidP="009248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опросе "Реальность, а не статистика", проведённом в период с 1 марта по 1 мая 2017 года, приняло участие 3211 молодых педагогов из 81 субъекта РФ. Респондентам предлагалось ответить на вопросы, касающиеся учебной нагрузки, </w:t>
      </w:r>
      <w:r>
        <w:rPr>
          <w:rFonts w:ascii="Times New Roman" w:hAnsi="Times New Roman"/>
          <w:sz w:val="28"/>
          <w:szCs w:val="28"/>
        </w:rPr>
        <w:lastRenderedPageBreak/>
        <w:t>заработной платы, профессиональной подготовки, социальной поддержки, участия в профсоюзном движении и др. (приложение №1 к Справке).</w:t>
      </w:r>
    </w:p>
    <w:p w:rsidR="009248C0" w:rsidRDefault="009248C0" w:rsidP="009248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Опрос "ГИА для педагога: обязанность, повинность или…?" проводился с 1 мая по 1 июля 2017 года. Был опрошен 4251 педагог из 84 субъектов РФ.</w:t>
      </w:r>
    </w:p>
    <w:p w:rsidR="009248C0" w:rsidRDefault="009248C0" w:rsidP="009248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Вопросы касались видов работ, к которым привлекаются учителя; оплаты участия педагогов в подготовке и проведении ГИА; степени удовлетворённости </w:t>
      </w:r>
      <w:r w:rsidRPr="005B6F23">
        <w:rPr>
          <w:rFonts w:ascii="Times New Roman" w:hAnsi="Times New Roman"/>
          <w:sz w:val="28"/>
          <w:szCs w:val="28"/>
        </w:rPr>
        <w:t xml:space="preserve"> условиями организации работы в дни проведения ГИА</w:t>
      </w:r>
      <w:r>
        <w:rPr>
          <w:rFonts w:ascii="Times New Roman" w:hAnsi="Times New Roman"/>
          <w:sz w:val="28"/>
          <w:szCs w:val="28"/>
        </w:rPr>
        <w:t xml:space="preserve"> и др. </w:t>
      </w:r>
      <w:r w:rsidRPr="005B6F23">
        <w:rPr>
          <w:rFonts w:ascii="Times New Roman" w:hAnsi="Times New Roman"/>
          <w:sz w:val="28"/>
          <w:szCs w:val="28"/>
        </w:rPr>
        <w:t>(приложение №</w:t>
      </w:r>
      <w:r>
        <w:rPr>
          <w:rFonts w:ascii="Times New Roman" w:hAnsi="Times New Roman"/>
          <w:sz w:val="28"/>
          <w:szCs w:val="28"/>
        </w:rPr>
        <w:t>2</w:t>
      </w:r>
      <w:r w:rsidRPr="005B6F23">
        <w:rPr>
          <w:rFonts w:ascii="Times New Roman" w:hAnsi="Times New Roman"/>
          <w:sz w:val="28"/>
          <w:szCs w:val="28"/>
        </w:rPr>
        <w:t xml:space="preserve"> к Справке).</w:t>
      </w:r>
    </w:p>
    <w:p w:rsidR="009248C0" w:rsidRPr="00091705" w:rsidRDefault="009248C0" w:rsidP="009248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Представители молодёжного педагогического движения приняли активное участие в позиционировании Общероссийского Профсоюза образования на площадках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Всемирного фестиваля молодёжи и студентов в г.</w:t>
      </w:r>
      <w:r w:rsidR="000C37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Сочи </w:t>
      </w:r>
      <w:r w:rsidRPr="009F62AD">
        <w:rPr>
          <w:rFonts w:ascii="Times New Roman" w:hAnsi="Times New Roman"/>
          <w:sz w:val="28"/>
          <w:szCs w:val="28"/>
        </w:rPr>
        <w:t>14-22 октября</w:t>
      </w:r>
      <w:r>
        <w:rPr>
          <w:rFonts w:ascii="Times New Roman" w:hAnsi="Times New Roman"/>
          <w:sz w:val="28"/>
          <w:szCs w:val="28"/>
        </w:rPr>
        <w:t xml:space="preserve"> 2017 года. Более 30 молодых педагогов более, чем из 20 регионов стали организаторами профсоюзных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pr</w:t>
      </w:r>
      <w:proofErr w:type="spellEnd"/>
      <w:r>
        <w:rPr>
          <w:rFonts w:ascii="Times New Roman" w:hAnsi="Times New Roman"/>
          <w:sz w:val="28"/>
          <w:szCs w:val="28"/>
        </w:rPr>
        <w:t>-акций в рамках Фестиваля с участием, таких известных людей, как председателя ФНПР Михаила Шмакова, председателя</w:t>
      </w:r>
      <w:r w:rsidRPr="009F62AD">
        <w:rPr>
          <w:rFonts w:ascii="Times New Roman" w:hAnsi="Times New Roman"/>
          <w:sz w:val="28"/>
          <w:szCs w:val="28"/>
        </w:rPr>
        <w:t xml:space="preserve"> Евразийского Дв</w:t>
      </w:r>
      <w:r>
        <w:rPr>
          <w:rFonts w:ascii="Times New Roman" w:hAnsi="Times New Roman"/>
          <w:sz w:val="28"/>
          <w:szCs w:val="28"/>
        </w:rPr>
        <w:t>ижения Российской Федерации Юрия</w:t>
      </w:r>
      <w:r w:rsidRPr="009F62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F62AD">
        <w:rPr>
          <w:rFonts w:ascii="Times New Roman" w:hAnsi="Times New Roman"/>
          <w:sz w:val="28"/>
          <w:szCs w:val="28"/>
        </w:rPr>
        <w:t>Кофнер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DA5CC7">
        <w:t xml:space="preserve"> </w:t>
      </w:r>
      <w:r>
        <w:rPr>
          <w:rFonts w:ascii="Times New Roman" w:hAnsi="Times New Roman"/>
          <w:sz w:val="28"/>
          <w:szCs w:val="28"/>
        </w:rPr>
        <w:t>директора по работе с партнё</w:t>
      </w:r>
      <w:r w:rsidRPr="00DA5CC7">
        <w:rPr>
          <w:rFonts w:ascii="Times New Roman" w:hAnsi="Times New Roman"/>
          <w:sz w:val="28"/>
          <w:szCs w:val="28"/>
        </w:rPr>
        <w:t>рами «</w:t>
      </w:r>
      <w:proofErr w:type="spellStart"/>
      <w:r w:rsidRPr="00DA5CC7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DA5CC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Константина</w:t>
      </w:r>
      <w:r w:rsidRPr="009F62AD">
        <w:rPr>
          <w:rFonts w:ascii="Times New Roman" w:hAnsi="Times New Roman"/>
          <w:sz w:val="28"/>
          <w:szCs w:val="28"/>
        </w:rPr>
        <w:t xml:space="preserve"> Сидорков</w:t>
      </w:r>
      <w:r>
        <w:rPr>
          <w:rFonts w:ascii="Times New Roman" w:hAnsi="Times New Roman"/>
          <w:sz w:val="28"/>
          <w:szCs w:val="28"/>
        </w:rPr>
        <w:t xml:space="preserve">а, а также делегатов из разных стран. </w:t>
      </w:r>
    </w:p>
    <w:p w:rsidR="009248C0" w:rsidRPr="00A57ECC" w:rsidRDefault="009248C0" w:rsidP="009248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Совет молодых педагогов при ЦС Профсоюза образования выступил со-организатором проекта, проводимого Центром толерантности, Оргкомитетом ЧМ-2018 и ЮНЕСКО при поддержке Общероссийского Профсоюза образования и </w:t>
      </w:r>
      <w:r w:rsidRPr="00AA6889">
        <w:rPr>
          <w:rFonts w:ascii="Times New Roman" w:hAnsi="Times New Roman"/>
          <w:sz w:val="28"/>
          <w:szCs w:val="28"/>
        </w:rPr>
        <w:t>приуро</w:t>
      </w:r>
      <w:r>
        <w:rPr>
          <w:rFonts w:ascii="Times New Roman" w:hAnsi="Times New Roman"/>
          <w:sz w:val="28"/>
          <w:szCs w:val="28"/>
        </w:rPr>
        <w:t>ченном</w:t>
      </w:r>
      <w:r w:rsidRPr="00AA6889">
        <w:rPr>
          <w:rFonts w:ascii="Times New Roman" w:hAnsi="Times New Roman"/>
          <w:sz w:val="28"/>
          <w:szCs w:val="28"/>
        </w:rPr>
        <w:t xml:space="preserve"> к Международному дню толерантности в преддверии Чемпио</w:t>
      </w:r>
      <w:r>
        <w:rPr>
          <w:rFonts w:ascii="Times New Roman" w:hAnsi="Times New Roman"/>
          <w:sz w:val="28"/>
          <w:szCs w:val="28"/>
        </w:rPr>
        <w:t xml:space="preserve">ната мира по футболу FIFA 2018. </w:t>
      </w:r>
      <w:r w:rsidRPr="00A57ECC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роект был </w:t>
      </w:r>
      <w:r w:rsidRPr="00A57ECC">
        <w:rPr>
          <w:rFonts w:ascii="Times New Roman" w:hAnsi="Times New Roman"/>
          <w:sz w:val="28"/>
          <w:szCs w:val="28"/>
        </w:rPr>
        <w:t>направлен на повышение уровня знаний и снижение риска экстремистских и дискриминирующих действий со стороны молод</w:t>
      </w:r>
      <w:r>
        <w:rPr>
          <w:rFonts w:ascii="Times New Roman" w:hAnsi="Times New Roman"/>
          <w:sz w:val="28"/>
          <w:szCs w:val="28"/>
        </w:rPr>
        <w:t>ё</w:t>
      </w:r>
      <w:r w:rsidRPr="00A57ECC">
        <w:rPr>
          <w:rFonts w:ascii="Times New Roman" w:hAnsi="Times New Roman"/>
          <w:sz w:val="28"/>
          <w:szCs w:val="28"/>
        </w:rPr>
        <w:t>жи как в рамках подготовки и проведения мероприятий Чемпионата мира, так и по его завершению.</w:t>
      </w:r>
    </w:p>
    <w:p w:rsidR="009248C0" w:rsidRDefault="009248C0" w:rsidP="009248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7ECC">
        <w:rPr>
          <w:rFonts w:ascii="Times New Roman" w:hAnsi="Times New Roman"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>проекта</w:t>
      </w:r>
      <w:r w:rsidRPr="00A57ECC">
        <w:rPr>
          <w:rFonts w:ascii="Times New Roman" w:hAnsi="Times New Roman"/>
          <w:sz w:val="28"/>
          <w:szCs w:val="28"/>
        </w:rPr>
        <w:t xml:space="preserve"> – профилактика дискриминирующего и экстремистского поведения посредством укрепления гуманистических ценностей на примере ценностей спорта.</w:t>
      </w:r>
    </w:p>
    <w:p w:rsidR="009248C0" w:rsidRPr="00AA6889" w:rsidRDefault="009248C0" w:rsidP="009248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Более 100 молодых педагогов из 16 регионов России провели 16 ноября 2017 года единый урок "Ноль дискриминации".</w:t>
      </w:r>
      <w:r w:rsidRPr="00A57E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Каждое занятие включало</w:t>
      </w:r>
      <w:r w:rsidRPr="00AA6889">
        <w:rPr>
          <w:rFonts w:ascii="Times New Roman" w:hAnsi="Times New Roman"/>
          <w:sz w:val="28"/>
          <w:szCs w:val="28"/>
        </w:rPr>
        <w:t xml:space="preserve"> в себя короткий тематический видеофильм и серию специальных активностей, среди которых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AA6889">
        <w:rPr>
          <w:rFonts w:ascii="Times New Roman" w:hAnsi="Times New Roman"/>
          <w:sz w:val="28"/>
          <w:szCs w:val="28"/>
        </w:rPr>
        <w:t>индивидуальные и групповые задания, дискуссии, решения кейсов и пр.</w:t>
      </w:r>
    </w:p>
    <w:p w:rsidR="009248C0" w:rsidRDefault="009248C0" w:rsidP="009248C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Учитывая формирующуюся систему работы с молодыми педагогами на федеральном уровне, положительный опыт реализации молодёжных проектов на региональном/межрегиональном уровне целесообразно рекомендовать Советам молодых педагогов:</w:t>
      </w:r>
    </w:p>
    <w:p w:rsidR="009248C0" w:rsidRDefault="009248C0" w:rsidP="009248C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планировании своей деятельности уделять особое внимание разработке и проведению мотивационных мероприятий, направленных на повышение профсоюзного членства;</w:t>
      </w:r>
    </w:p>
    <w:p w:rsidR="009248C0" w:rsidRDefault="009248C0" w:rsidP="009248C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активно включаться в работу первичных, районных и местных организаций Профсоюза;</w:t>
      </w:r>
    </w:p>
    <w:p w:rsidR="009248C0" w:rsidRDefault="009248C0" w:rsidP="009248C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разрабатывать программы развития молодёжного педагогического движения во взаимодействии с СКС и КСП. </w:t>
      </w:r>
    </w:p>
    <w:p w:rsidR="003019EB" w:rsidRDefault="003019EB" w:rsidP="003019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9EB" w:rsidRDefault="003019EB" w:rsidP="003019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9EB" w:rsidRDefault="003019EB" w:rsidP="003019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19EB" w:rsidRPr="003019EB" w:rsidRDefault="003019EB" w:rsidP="003019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954"/>
        <w:gridCol w:w="3544"/>
      </w:tblGrid>
      <w:tr w:rsidR="009248C0" w:rsidRPr="00E21634" w:rsidTr="00417461">
        <w:tc>
          <w:tcPr>
            <w:tcW w:w="5954" w:type="dxa"/>
            <w:vMerge w:val="restart"/>
          </w:tcPr>
          <w:p w:rsidR="00E21634" w:rsidRDefault="00E21634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1634" w:rsidRDefault="00E21634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1634" w:rsidRDefault="00E21634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1634" w:rsidRDefault="00E21634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1634" w:rsidRDefault="00E21634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48C0" w:rsidRPr="00E21634" w:rsidRDefault="009248C0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1634">
              <w:rPr>
                <w:rFonts w:ascii="Times New Roman" w:hAnsi="Times New Roman"/>
                <w:b/>
                <w:sz w:val="28"/>
                <w:szCs w:val="28"/>
              </w:rPr>
              <w:t xml:space="preserve">Результаты всероссийского опроса </w:t>
            </w:r>
          </w:p>
          <w:p w:rsidR="009248C0" w:rsidRPr="006518BD" w:rsidRDefault="009248C0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21634">
              <w:rPr>
                <w:rFonts w:ascii="Times New Roman" w:hAnsi="Times New Roman"/>
                <w:b/>
                <w:sz w:val="28"/>
                <w:szCs w:val="28"/>
              </w:rPr>
              <w:t>"Реальность, а не статистика"</w:t>
            </w:r>
          </w:p>
        </w:tc>
        <w:tc>
          <w:tcPr>
            <w:tcW w:w="3544" w:type="dxa"/>
          </w:tcPr>
          <w:p w:rsidR="0046465E" w:rsidRDefault="0046465E" w:rsidP="00520DF6">
            <w:pPr>
              <w:pBdr>
                <w:bar w:val="single" w:sz="4" w:color="auto"/>
              </w:pBd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E21634" w:rsidRPr="001D1709" w:rsidRDefault="009248C0" w:rsidP="00520DF6">
            <w:pPr>
              <w:pBdr>
                <w:bar w:val="single" w:sz="4" w:color="auto"/>
              </w:pBd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D1709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 xml:space="preserve">Приложение </w:t>
            </w:r>
          </w:p>
          <w:p w:rsidR="009248C0" w:rsidRPr="00E21634" w:rsidRDefault="009248C0" w:rsidP="00520DF6">
            <w:pPr>
              <w:pBdr>
                <w:bar w:val="single" w:sz="4" w:color="auto"/>
              </w:pBd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D1709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к справке</w:t>
            </w:r>
            <w:r w:rsidR="001D1709" w:rsidRPr="001D1709">
              <w:rPr>
                <w:sz w:val="20"/>
                <w:szCs w:val="20"/>
              </w:rPr>
              <w:t xml:space="preserve"> </w:t>
            </w:r>
            <w:r w:rsidR="001D1709" w:rsidRPr="001D1709">
              <w:rPr>
                <w:rFonts w:ascii="Times New Roman" w:hAnsi="Times New Roman"/>
                <w:b/>
                <w:i/>
                <w:sz w:val="20"/>
                <w:szCs w:val="20"/>
              </w:rPr>
              <w:t>о результатах деятельности Совета молодых педагогов при ЦС Общероссийского Профсоюза образования в 2017 году</w:t>
            </w:r>
          </w:p>
        </w:tc>
      </w:tr>
      <w:tr w:rsidR="009248C0" w:rsidRPr="00E21634" w:rsidTr="00417461">
        <w:tc>
          <w:tcPr>
            <w:tcW w:w="5954" w:type="dxa"/>
            <w:vMerge/>
          </w:tcPr>
          <w:p w:rsidR="009248C0" w:rsidRPr="006518BD" w:rsidRDefault="009248C0" w:rsidP="00520DF6">
            <w:pPr>
              <w:pBdr>
                <w:bar w:val="single" w:sz="4" w:color="auto"/>
              </w:pBd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44" w:type="dxa"/>
          </w:tcPr>
          <w:p w:rsidR="009248C0" w:rsidRPr="00E21634" w:rsidRDefault="009248C0" w:rsidP="00520DF6">
            <w:pPr>
              <w:pBdr>
                <w:bar w:val="single" w:sz="4" w:color="auto"/>
              </w:pBdr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9248C0" w:rsidRPr="00E21634" w:rsidTr="00417461">
        <w:trPr>
          <w:trHeight w:val="587"/>
        </w:trPr>
        <w:tc>
          <w:tcPr>
            <w:tcW w:w="5954" w:type="dxa"/>
            <w:vMerge/>
          </w:tcPr>
          <w:p w:rsidR="009248C0" w:rsidRPr="006518BD" w:rsidRDefault="009248C0" w:rsidP="00520DF6">
            <w:pPr>
              <w:pBdr>
                <w:bar w:val="single" w:sz="4" w:color="auto"/>
              </w:pBd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44" w:type="dxa"/>
          </w:tcPr>
          <w:p w:rsidR="009248C0" w:rsidRPr="00E21634" w:rsidRDefault="009248C0" w:rsidP="00520DF6">
            <w:pPr>
              <w:pBdr>
                <w:bar w:val="single" w:sz="4" w:color="auto"/>
              </w:pBd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248C0" w:rsidRDefault="009248C0" w:rsidP="009248C0"/>
    <w:p w:rsidR="009248C0" w:rsidRPr="00E21634" w:rsidRDefault="009248C0" w:rsidP="009248C0">
      <w:pPr>
        <w:pStyle w:val="a3"/>
        <w:numPr>
          <w:ilvl w:val="0"/>
          <w:numId w:val="5"/>
        </w:numPr>
        <w:spacing w:after="200" w:line="276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E21634">
        <w:rPr>
          <w:rFonts w:ascii="Times New Roman" w:hAnsi="Times New Roman"/>
          <w:b/>
          <w:noProof/>
          <w:sz w:val="28"/>
          <w:szCs w:val="28"/>
          <w:lang w:eastAsia="ru-RU"/>
        </w:rPr>
        <w:t>Укажите свой регион.</w:t>
      </w:r>
    </w:p>
    <w:p w:rsidR="009248C0" w:rsidRDefault="009248C0" w:rsidP="009248C0">
      <w:r w:rsidRPr="00D30441">
        <w:rPr>
          <w:noProof/>
          <w:lang w:eastAsia="ru-RU"/>
        </w:rPr>
        <w:drawing>
          <wp:inline distT="0" distB="0" distL="0" distR="0">
            <wp:extent cx="6021237" cy="2467154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5" t="40170" r="31412" b="3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928" cy="247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0" w:rsidRDefault="009248C0" w:rsidP="009248C0"/>
    <w:p w:rsidR="009248C0" w:rsidRDefault="009248C0" w:rsidP="009248C0">
      <w:r w:rsidRPr="00D30441">
        <w:rPr>
          <w:noProof/>
          <w:lang w:eastAsia="ru-RU"/>
        </w:rPr>
        <w:drawing>
          <wp:inline distT="0" distB="0" distL="0" distR="0">
            <wp:extent cx="5175885" cy="3881755"/>
            <wp:effectExtent l="0" t="0" r="571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0" w:rsidRDefault="009248C0" w:rsidP="009248C0">
      <w:r w:rsidRPr="00D30441">
        <w:rPr>
          <w:noProof/>
          <w:lang w:eastAsia="ru-RU"/>
        </w:rPr>
        <w:lastRenderedPageBreak/>
        <w:drawing>
          <wp:inline distT="0" distB="0" distL="0" distR="0">
            <wp:extent cx="5356860" cy="42355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851" cy="423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0" w:rsidRDefault="009248C0" w:rsidP="009248C0">
      <w:r w:rsidRPr="00D30441">
        <w:rPr>
          <w:noProof/>
          <w:lang w:eastAsia="ru-RU"/>
        </w:rPr>
        <w:drawing>
          <wp:inline distT="0" distB="0" distL="0" distR="0">
            <wp:extent cx="5572125" cy="380425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123" cy="38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0" w:rsidRDefault="009248C0" w:rsidP="009248C0">
      <w:r w:rsidRPr="00D30441">
        <w:rPr>
          <w:noProof/>
          <w:lang w:eastAsia="ru-RU"/>
        </w:rPr>
        <w:lastRenderedPageBreak/>
        <w:drawing>
          <wp:inline distT="0" distB="0" distL="0" distR="0">
            <wp:extent cx="5391509" cy="43129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534" cy="431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0" w:rsidRDefault="009248C0" w:rsidP="009248C0"/>
    <w:p w:rsidR="009248C0" w:rsidRDefault="009248C0" w:rsidP="009248C0"/>
    <w:p w:rsidR="009248C0" w:rsidRDefault="009248C0" w:rsidP="009248C0">
      <w:r w:rsidRPr="00D30441">
        <w:rPr>
          <w:noProof/>
          <w:lang w:eastAsia="ru-RU"/>
        </w:rPr>
        <w:drawing>
          <wp:inline distT="0" distB="0" distL="0" distR="0">
            <wp:extent cx="5624423" cy="31654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2498" r="1042" b="18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013" cy="317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0" w:rsidRDefault="009248C0" w:rsidP="009248C0"/>
    <w:p w:rsidR="009248C0" w:rsidRDefault="009248C0" w:rsidP="009248C0"/>
    <w:p w:rsidR="009248C0" w:rsidRDefault="009248C0" w:rsidP="009248C0">
      <w:r w:rsidRPr="00D30441">
        <w:rPr>
          <w:noProof/>
          <w:lang w:eastAsia="ru-RU"/>
        </w:rPr>
        <w:lastRenderedPageBreak/>
        <w:drawing>
          <wp:inline distT="0" distB="0" distL="0" distR="0">
            <wp:extent cx="5537539" cy="4149306"/>
            <wp:effectExtent l="0" t="0" r="635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65" cy="41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2C7" w:rsidRDefault="00BF72C7" w:rsidP="009248C0"/>
    <w:p w:rsidR="00BF72C7" w:rsidRDefault="00BF72C7" w:rsidP="009248C0">
      <w:r>
        <w:rPr>
          <w:noProof/>
          <w:lang w:eastAsia="ru-RU"/>
        </w:rPr>
        <w:drawing>
          <wp:inline distT="0" distB="0" distL="0" distR="0" wp14:anchorId="42592D97" wp14:editId="06797399">
            <wp:extent cx="6120765" cy="2622914"/>
            <wp:effectExtent l="0" t="0" r="0" b="6350"/>
            <wp:docPr id="6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254" t="22640" r="5644" b="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2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2C7" w:rsidRPr="00BF72C7" w:rsidRDefault="00BF72C7" w:rsidP="00BF72C7">
      <w:pPr>
        <w:numPr>
          <w:ilvl w:val="0"/>
          <w:numId w:val="6"/>
        </w:numPr>
        <w:suppressAutoHyphens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eastAsia="+mn-ea" w:cs="+mn-cs"/>
          <w:color w:val="C00000"/>
          <w:kern w:val="24"/>
          <w:sz w:val="20"/>
          <w:szCs w:val="20"/>
          <w:lang w:eastAsia="ru-RU"/>
        </w:rPr>
        <w:t>3!</w:t>
      </w:r>
      <w:r w:rsidRPr="00BF72C7">
        <w:rPr>
          <w:rFonts w:eastAsia="+mn-ea" w:cs="+mn-cs"/>
          <w:color w:val="000000"/>
          <w:kern w:val="24"/>
          <w:sz w:val="20"/>
          <w:szCs w:val="20"/>
          <w:lang w:eastAsia="ru-RU"/>
        </w:rPr>
        <w:t xml:space="preserve">самообразование – </w:t>
      </w:r>
      <w:r w:rsidRPr="00BF72C7">
        <w:rPr>
          <w:rFonts w:eastAsia="+mn-ea" w:cs="+mn-cs"/>
          <w:color w:val="C00000"/>
          <w:kern w:val="24"/>
          <w:sz w:val="20"/>
          <w:szCs w:val="20"/>
          <w:lang w:eastAsia="ru-RU"/>
        </w:rPr>
        <w:t>49%</w:t>
      </w:r>
    </w:p>
    <w:p w:rsidR="00BF72C7" w:rsidRPr="00BF72C7" w:rsidRDefault="00BF72C7" w:rsidP="00BF72C7">
      <w:pPr>
        <w:numPr>
          <w:ilvl w:val="0"/>
          <w:numId w:val="7"/>
        </w:numPr>
        <w:suppressAutoHyphens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eastAsia="+mn-ea" w:cs="+mn-cs"/>
          <w:color w:val="000000"/>
          <w:kern w:val="24"/>
          <w:sz w:val="20"/>
          <w:szCs w:val="20"/>
          <w:lang w:eastAsia="ru-RU"/>
        </w:rPr>
        <w:t>практико-ориентированные семинары</w:t>
      </w:r>
    </w:p>
    <w:p w:rsidR="00BF72C7" w:rsidRPr="00BF72C7" w:rsidRDefault="00BF72C7" w:rsidP="00BF72C7">
      <w:pPr>
        <w:numPr>
          <w:ilvl w:val="0"/>
          <w:numId w:val="8"/>
        </w:numPr>
        <w:suppressAutoHyphens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eastAsia="+mn-ea" w:cs="+mn-cs"/>
          <w:color w:val="C00000"/>
          <w:kern w:val="24"/>
          <w:sz w:val="20"/>
          <w:szCs w:val="20"/>
          <w:lang w:eastAsia="ru-RU"/>
        </w:rPr>
        <w:t xml:space="preserve">2! </w:t>
      </w:r>
      <w:r w:rsidRPr="00BF72C7">
        <w:rPr>
          <w:rFonts w:eastAsia="+mn-ea" w:cs="+mn-cs"/>
          <w:color w:val="000000"/>
          <w:kern w:val="24"/>
          <w:sz w:val="20"/>
          <w:szCs w:val="20"/>
          <w:lang w:eastAsia="ru-RU"/>
        </w:rPr>
        <w:t xml:space="preserve">курсы повышения квалификации – </w:t>
      </w:r>
      <w:r w:rsidRPr="00BF72C7">
        <w:rPr>
          <w:rFonts w:eastAsia="+mn-ea" w:cs="+mn-cs"/>
          <w:color w:val="C00000"/>
          <w:kern w:val="24"/>
          <w:sz w:val="20"/>
          <w:szCs w:val="20"/>
          <w:lang w:eastAsia="ru-RU"/>
        </w:rPr>
        <w:t>53%</w:t>
      </w:r>
    </w:p>
    <w:p w:rsidR="00BF72C7" w:rsidRPr="00BF72C7" w:rsidRDefault="00BF72C7" w:rsidP="00BF72C7">
      <w:pPr>
        <w:numPr>
          <w:ilvl w:val="0"/>
          <w:numId w:val="9"/>
        </w:numPr>
        <w:suppressAutoHyphens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eastAsia="+mn-ea" w:cs="+mn-cs"/>
          <w:color w:val="C00000"/>
          <w:kern w:val="24"/>
          <w:sz w:val="20"/>
          <w:szCs w:val="20"/>
          <w:lang w:eastAsia="ru-RU"/>
        </w:rPr>
        <w:t xml:space="preserve">1! </w:t>
      </w:r>
      <w:r w:rsidRPr="00BF72C7">
        <w:rPr>
          <w:rFonts w:eastAsia="+mn-ea" w:cs="+mn-cs"/>
          <w:color w:val="000000"/>
          <w:kern w:val="24"/>
          <w:sz w:val="20"/>
          <w:szCs w:val="20"/>
          <w:lang w:eastAsia="ru-RU"/>
        </w:rPr>
        <w:t>мастер-классы –</w:t>
      </w:r>
      <w:r w:rsidRPr="00BF72C7">
        <w:rPr>
          <w:rFonts w:eastAsia="+mn-ea" w:cs="+mn-cs"/>
          <w:color w:val="C00000"/>
          <w:kern w:val="24"/>
          <w:sz w:val="20"/>
          <w:szCs w:val="20"/>
          <w:lang w:eastAsia="ru-RU"/>
        </w:rPr>
        <w:t xml:space="preserve"> 56%</w:t>
      </w:r>
    </w:p>
    <w:p w:rsidR="00BF72C7" w:rsidRPr="00BF72C7" w:rsidRDefault="00BF72C7" w:rsidP="00BF72C7">
      <w:pPr>
        <w:numPr>
          <w:ilvl w:val="0"/>
          <w:numId w:val="10"/>
        </w:numPr>
        <w:suppressAutoHyphens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eastAsia="+mn-ea" w:cs="+mn-cs"/>
          <w:color w:val="000000"/>
          <w:kern w:val="24"/>
          <w:sz w:val="20"/>
          <w:szCs w:val="20"/>
          <w:lang w:eastAsia="ru-RU"/>
        </w:rPr>
        <w:t>творческие лаборатории</w:t>
      </w:r>
    </w:p>
    <w:p w:rsidR="00BF72C7" w:rsidRPr="00BF72C7" w:rsidRDefault="00BF72C7" w:rsidP="00BF72C7">
      <w:pPr>
        <w:numPr>
          <w:ilvl w:val="0"/>
          <w:numId w:val="11"/>
        </w:numPr>
        <w:suppressAutoHyphens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eastAsia="+mn-ea" w:cs="+mn-cs"/>
          <w:color w:val="000000"/>
          <w:kern w:val="24"/>
          <w:sz w:val="20"/>
          <w:szCs w:val="20"/>
          <w:lang w:eastAsia="ru-RU"/>
        </w:rPr>
        <w:t>индивидуальная помощь со стороны наставника</w:t>
      </w:r>
    </w:p>
    <w:p w:rsidR="00BF72C7" w:rsidRPr="00BF72C7" w:rsidRDefault="00BF72C7" w:rsidP="00BF72C7">
      <w:pPr>
        <w:numPr>
          <w:ilvl w:val="0"/>
          <w:numId w:val="12"/>
        </w:numPr>
        <w:suppressAutoHyphens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eastAsia="+mn-ea" w:cs="+mn-cs"/>
          <w:color w:val="000000"/>
          <w:kern w:val="24"/>
          <w:sz w:val="20"/>
          <w:szCs w:val="20"/>
          <w:lang w:eastAsia="ru-RU"/>
        </w:rPr>
        <w:t>участие в работе методических объединений</w:t>
      </w:r>
    </w:p>
    <w:p w:rsidR="00BF72C7" w:rsidRPr="00BF72C7" w:rsidRDefault="00BF72C7" w:rsidP="00BF72C7">
      <w:pPr>
        <w:numPr>
          <w:ilvl w:val="0"/>
          <w:numId w:val="13"/>
        </w:numPr>
        <w:suppressAutoHyphens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eastAsia="+mn-ea" w:cs="+mn-cs"/>
          <w:color w:val="000000"/>
          <w:kern w:val="24"/>
          <w:sz w:val="20"/>
          <w:szCs w:val="20"/>
          <w:lang w:eastAsia="ru-RU"/>
        </w:rPr>
        <w:t>школа молодого специалиста</w:t>
      </w:r>
    </w:p>
    <w:p w:rsidR="00BF72C7" w:rsidRDefault="00BF72C7" w:rsidP="009248C0"/>
    <w:p w:rsidR="009248C0" w:rsidRDefault="009248C0" w:rsidP="009248C0">
      <w:r w:rsidRPr="00D30441">
        <w:rPr>
          <w:noProof/>
          <w:lang w:eastAsia="ru-RU"/>
        </w:rPr>
        <w:lastRenderedPageBreak/>
        <w:drawing>
          <wp:inline distT="0" distB="0" distL="0" distR="0">
            <wp:extent cx="5261301" cy="46323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61" cy="464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0" w:rsidRDefault="009248C0" w:rsidP="009248C0">
      <w:r w:rsidRPr="00D30441">
        <w:rPr>
          <w:noProof/>
          <w:lang w:eastAsia="ru-RU"/>
        </w:rPr>
        <w:drawing>
          <wp:inline distT="0" distB="0" distL="0" distR="0">
            <wp:extent cx="5667375" cy="391639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125" cy="392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0" w:rsidRDefault="009248C0" w:rsidP="009248C0">
      <w:r w:rsidRPr="00D30441">
        <w:rPr>
          <w:noProof/>
          <w:lang w:eastAsia="ru-RU"/>
        </w:rPr>
        <w:lastRenderedPageBreak/>
        <w:drawing>
          <wp:inline distT="0" distB="0" distL="0" distR="0">
            <wp:extent cx="5667375" cy="42700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772" cy="427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0" w:rsidRDefault="009248C0" w:rsidP="009248C0">
      <w:r w:rsidRPr="00D30441">
        <w:rPr>
          <w:noProof/>
          <w:lang w:eastAsia="ru-RU"/>
        </w:rPr>
        <w:drawing>
          <wp:inline distT="0" distB="0" distL="0" distR="0">
            <wp:extent cx="4692770" cy="34333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091" cy="343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0" w:rsidRDefault="009248C0" w:rsidP="009248C0">
      <w:r w:rsidRPr="00D30441">
        <w:rPr>
          <w:noProof/>
          <w:lang w:eastAsia="ru-RU"/>
        </w:rPr>
        <w:lastRenderedPageBreak/>
        <w:drawing>
          <wp:inline distT="0" distB="0" distL="0" distR="0">
            <wp:extent cx="5357004" cy="46666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34" cy="467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0" w:rsidRDefault="009248C0" w:rsidP="009248C0">
      <w:r w:rsidRPr="00D30441">
        <w:rPr>
          <w:noProof/>
          <w:lang w:eastAsia="ru-RU"/>
        </w:rPr>
        <w:drawing>
          <wp:inline distT="0" distB="0" distL="0" distR="0">
            <wp:extent cx="5546785" cy="3778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118" cy="378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0" w:rsidRDefault="009248C0" w:rsidP="009248C0">
      <w:r w:rsidRPr="00D30441">
        <w:rPr>
          <w:noProof/>
          <w:lang w:eastAsia="ru-RU"/>
        </w:rPr>
        <w:lastRenderedPageBreak/>
        <w:drawing>
          <wp:inline distT="0" distB="0" distL="0" distR="0">
            <wp:extent cx="4986068" cy="3965618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13" cy="397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0" w:rsidRDefault="009248C0" w:rsidP="009248C0">
      <w:r w:rsidRPr="00D30441">
        <w:rPr>
          <w:noProof/>
          <w:lang w:eastAsia="ru-RU"/>
        </w:rPr>
        <w:drawing>
          <wp:inline distT="0" distB="0" distL="0" distR="0">
            <wp:extent cx="5624195" cy="49601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850" cy="496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0" w:rsidRDefault="009248C0" w:rsidP="009248C0">
      <w:r w:rsidRPr="00D30441">
        <w:rPr>
          <w:noProof/>
          <w:lang w:eastAsia="ru-RU"/>
        </w:rPr>
        <w:lastRenderedPageBreak/>
        <w:drawing>
          <wp:inline distT="0" distB="0" distL="0" distR="0">
            <wp:extent cx="5624195" cy="3597215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67" cy="3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0" w:rsidRDefault="009248C0" w:rsidP="009248C0">
      <w:r w:rsidRPr="00D30441">
        <w:rPr>
          <w:noProof/>
          <w:lang w:eastAsia="ru-RU"/>
        </w:rPr>
        <w:drawing>
          <wp:inline distT="0" distB="0" distL="0" distR="0">
            <wp:extent cx="5503412" cy="316589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60" cy="317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030" w:type="dxa"/>
        <w:tblInd w:w="675" w:type="dxa"/>
        <w:tblLook w:val="04A0" w:firstRow="1" w:lastRow="0" w:firstColumn="1" w:lastColumn="0" w:noHBand="0" w:noVBand="1"/>
      </w:tblPr>
      <w:tblGrid>
        <w:gridCol w:w="7088"/>
        <w:gridCol w:w="2942"/>
      </w:tblGrid>
      <w:tr w:rsidR="009248C0" w:rsidRPr="006518BD" w:rsidTr="00DC4340">
        <w:tc>
          <w:tcPr>
            <w:tcW w:w="7088" w:type="dxa"/>
            <w:vMerge w:val="restart"/>
          </w:tcPr>
          <w:p w:rsidR="00DC4340" w:rsidRDefault="00DC4340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4340" w:rsidRDefault="00DC4340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4340" w:rsidRDefault="00DC4340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4340" w:rsidRDefault="00DC4340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4340" w:rsidRDefault="00DC4340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4340" w:rsidRDefault="00DC4340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4340" w:rsidRDefault="00DC4340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4340" w:rsidRDefault="00DC4340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4340" w:rsidRDefault="00DC4340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4340" w:rsidRDefault="00DC4340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4340" w:rsidRDefault="00DC4340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4340" w:rsidRDefault="00DC4340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4340" w:rsidRDefault="00DC4340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4340" w:rsidRDefault="00DC4340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19EB" w:rsidRDefault="003019EB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19EB" w:rsidRDefault="003019EB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48C0" w:rsidRPr="006518BD" w:rsidRDefault="009248C0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18B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Результаты всероссийского опроса </w:t>
            </w:r>
          </w:p>
          <w:p w:rsidR="009248C0" w:rsidRDefault="009248C0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18BD">
              <w:rPr>
                <w:rFonts w:ascii="Times New Roman" w:hAnsi="Times New Roman"/>
                <w:b/>
                <w:sz w:val="24"/>
                <w:szCs w:val="24"/>
              </w:rPr>
              <w:t>"ГИА для педагога: обязанность, повинность или…?"</w:t>
            </w:r>
          </w:p>
          <w:p w:rsidR="00DC4340" w:rsidRDefault="00DC4340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4340" w:rsidRPr="006518BD" w:rsidRDefault="00DC4340" w:rsidP="00520DF6">
            <w:pPr>
              <w:pBdr>
                <w:bar w:val="single" w:sz="4" w:color="auto"/>
              </w:pBd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42" w:type="dxa"/>
          </w:tcPr>
          <w:p w:rsidR="009248C0" w:rsidRPr="006518BD" w:rsidRDefault="009248C0" w:rsidP="00520DF6">
            <w:pPr>
              <w:pBdr>
                <w:bar w:val="single" w:sz="4" w:color="auto"/>
              </w:pBd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248C0" w:rsidRPr="006518BD" w:rsidTr="00DC4340">
        <w:tc>
          <w:tcPr>
            <w:tcW w:w="7088" w:type="dxa"/>
            <w:vMerge/>
          </w:tcPr>
          <w:p w:rsidR="009248C0" w:rsidRPr="006518BD" w:rsidRDefault="009248C0" w:rsidP="00520DF6">
            <w:pPr>
              <w:pBdr>
                <w:bar w:val="single" w:sz="4" w:color="auto"/>
              </w:pBd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42" w:type="dxa"/>
          </w:tcPr>
          <w:p w:rsidR="009248C0" w:rsidRPr="006518BD" w:rsidRDefault="009248C0" w:rsidP="00520DF6">
            <w:pPr>
              <w:pBdr>
                <w:bar w:val="single" w:sz="4" w:color="auto"/>
              </w:pBd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248C0" w:rsidRPr="006518BD" w:rsidTr="00DC4340">
        <w:trPr>
          <w:trHeight w:val="587"/>
        </w:trPr>
        <w:tc>
          <w:tcPr>
            <w:tcW w:w="7088" w:type="dxa"/>
            <w:vMerge/>
          </w:tcPr>
          <w:p w:rsidR="009248C0" w:rsidRPr="006518BD" w:rsidRDefault="009248C0" w:rsidP="00520DF6">
            <w:pPr>
              <w:pBdr>
                <w:bar w:val="single" w:sz="4" w:color="auto"/>
              </w:pBd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42" w:type="dxa"/>
          </w:tcPr>
          <w:p w:rsidR="009248C0" w:rsidRPr="006518BD" w:rsidRDefault="009248C0" w:rsidP="00520DF6">
            <w:pPr>
              <w:pBdr>
                <w:bar w:val="single" w:sz="4" w:color="auto"/>
              </w:pBd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9248C0" w:rsidRDefault="009248C0" w:rsidP="009248C0">
      <w:r w:rsidRPr="00D30441">
        <w:rPr>
          <w:noProof/>
          <w:lang w:eastAsia="ru-RU"/>
        </w:rPr>
        <w:lastRenderedPageBreak/>
        <w:drawing>
          <wp:inline distT="0" distB="0" distL="0" distR="0">
            <wp:extent cx="5564037" cy="464069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2" t="19795" r="31656" b="1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539" cy="464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0" w:rsidRDefault="009248C0" w:rsidP="009248C0">
      <w:r w:rsidRPr="00D30441">
        <w:rPr>
          <w:noProof/>
          <w:lang w:eastAsia="ru-RU"/>
        </w:rPr>
        <w:lastRenderedPageBreak/>
        <w:drawing>
          <wp:inline distT="0" distB="0" distL="0" distR="0">
            <wp:extent cx="5667104" cy="70560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4" t="20151" r="31975" b="10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347" cy="70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0" w:rsidRDefault="009248C0" w:rsidP="009248C0">
      <w:r w:rsidRPr="00D30441">
        <w:rPr>
          <w:noProof/>
          <w:lang w:eastAsia="ru-RU"/>
        </w:rPr>
        <w:lastRenderedPageBreak/>
        <w:drawing>
          <wp:inline distT="0" distB="0" distL="0" distR="0">
            <wp:extent cx="5451475" cy="67631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2" t="18227" r="34331" b="13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177" cy="676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0" w:rsidRDefault="009248C0" w:rsidP="009248C0">
      <w:r w:rsidRPr="00D30441">
        <w:rPr>
          <w:noProof/>
          <w:lang w:eastAsia="ru-RU"/>
        </w:rPr>
        <w:lastRenderedPageBreak/>
        <w:drawing>
          <wp:inline distT="0" distB="0" distL="0" distR="0">
            <wp:extent cx="5641675" cy="65646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2" t="20937" r="34190" b="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46" cy="657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8C0" w:rsidRPr="00B549B9" w:rsidRDefault="009248C0" w:rsidP="009248C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12459" w:rsidRDefault="00712459" w:rsidP="00712459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12459" w:rsidRDefault="00712459"/>
    <w:p w:rsidR="00CA3385" w:rsidRDefault="00CA3385"/>
    <w:p w:rsidR="00CA3385" w:rsidRDefault="00CA3385"/>
    <w:p w:rsidR="00CA3385" w:rsidRDefault="00CA3385"/>
    <w:p w:rsidR="00CA3385" w:rsidRDefault="00CA3385"/>
    <w:p w:rsidR="00CA3385" w:rsidRDefault="00CA3385"/>
    <w:p w:rsidR="00BF72C7" w:rsidRDefault="00BF72C7"/>
    <w:p w:rsidR="003019EB" w:rsidRDefault="003019EB" w:rsidP="00BF72C7">
      <w:pPr>
        <w:spacing w:after="0" w:line="240" w:lineRule="auto"/>
        <w:ind w:left="6237"/>
        <w:contextualSpacing/>
        <w:jc w:val="right"/>
        <w:rPr>
          <w:rFonts w:ascii="Times New Roman" w:hAnsi="Times New Roman"/>
          <w:sz w:val="24"/>
          <w:szCs w:val="24"/>
        </w:rPr>
      </w:pPr>
    </w:p>
    <w:p w:rsidR="003019EB" w:rsidRDefault="003019EB" w:rsidP="00BF72C7">
      <w:pPr>
        <w:spacing w:after="0" w:line="240" w:lineRule="auto"/>
        <w:ind w:left="6237"/>
        <w:contextualSpacing/>
        <w:jc w:val="right"/>
        <w:rPr>
          <w:rFonts w:ascii="Times New Roman" w:hAnsi="Times New Roman"/>
          <w:sz w:val="24"/>
          <w:szCs w:val="24"/>
        </w:rPr>
      </w:pPr>
    </w:p>
    <w:p w:rsidR="00BF72C7" w:rsidRPr="00BF72C7" w:rsidRDefault="00BF72C7" w:rsidP="00BF72C7">
      <w:pPr>
        <w:spacing w:after="0" w:line="240" w:lineRule="auto"/>
        <w:ind w:left="6237"/>
        <w:contextualSpacing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BF72C7">
        <w:rPr>
          <w:rFonts w:ascii="Times New Roman" w:hAnsi="Times New Roman"/>
          <w:sz w:val="24"/>
          <w:szCs w:val="24"/>
        </w:rPr>
        <w:lastRenderedPageBreak/>
        <w:t>Приложение  №2</w:t>
      </w:r>
    </w:p>
    <w:p w:rsidR="00BF72C7" w:rsidRPr="00BF72C7" w:rsidRDefault="00BF72C7" w:rsidP="00BF72C7">
      <w:pPr>
        <w:spacing w:after="0" w:line="240" w:lineRule="auto"/>
        <w:ind w:left="6237"/>
        <w:contextualSpacing/>
        <w:jc w:val="right"/>
        <w:rPr>
          <w:rFonts w:ascii="Times New Roman" w:hAnsi="Times New Roman"/>
          <w:sz w:val="24"/>
          <w:szCs w:val="24"/>
        </w:rPr>
      </w:pPr>
      <w:r w:rsidRPr="00BF72C7">
        <w:rPr>
          <w:rFonts w:ascii="Times New Roman" w:hAnsi="Times New Roman"/>
          <w:sz w:val="24"/>
          <w:szCs w:val="24"/>
        </w:rPr>
        <w:t>к постановлению</w:t>
      </w:r>
    </w:p>
    <w:p w:rsidR="00BF72C7" w:rsidRPr="00BF72C7" w:rsidRDefault="00BF72C7" w:rsidP="00BF72C7">
      <w:pPr>
        <w:spacing w:after="0" w:line="240" w:lineRule="auto"/>
        <w:ind w:left="6237"/>
        <w:contextualSpacing/>
        <w:jc w:val="right"/>
        <w:rPr>
          <w:rFonts w:ascii="Times New Roman" w:hAnsi="Times New Roman"/>
          <w:sz w:val="24"/>
          <w:szCs w:val="24"/>
        </w:rPr>
      </w:pPr>
      <w:r w:rsidRPr="00BF72C7">
        <w:rPr>
          <w:rFonts w:ascii="Times New Roman" w:hAnsi="Times New Roman"/>
          <w:sz w:val="24"/>
          <w:szCs w:val="24"/>
        </w:rPr>
        <w:t xml:space="preserve">Исполкома Профсоюза </w:t>
      </w:r>
    </w:p>
    <w:p w:rsidR="00BF72C7" w:rsidRPr="00BF72C7" w:rsidRDefault="00BF72C7" w:rsidP="00BF72C7">
      <w:pPr>
        <w:spacing w:before="240" w:after="0" w:line="240" w:lineRule="auto"/>
        <w:ind w:left="6237"/>
        <w:contextualSpacing/>
        <w:jc w:val="right"/>
        <w:rPr>
          <w:rFonts w:ascii="Times New Roman" w:hAnsi="Times New Roman"/>
          <w:sz w:val="24"/>
          <w:szCs w:val="24"/>
        </w:rPr>
      </w:pPr>
      <w:r w:rsidRPr="00BF72C7">
        <w:rPr>
          <w:rFonts w:ascii="Times New Roman" w:hAnsi="Times New Roman"/>
          <w:sz w:val="24"/>
          <w:szCs w:val="24"/>
        </w:rPr>
        <w:t xml:space="preserve">от 6 декабря 2017г. № 11-11 </w:t>
      </w:r>
    </w:p>
    <w:p w:rsidR="00AF6985" w:rsidRDefault="00AF6985" w:rsidP="00AF6985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259" w:after="0" w:line="446" w:lineRule="exact"/>
        <w:ind w:left="10" w:firstLine="68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6985" w:rsidRDefault="00AF6985" w:rsidP="00AF6985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259" w:after="0" w:line="446" w:lineRule="exact"/>
        <w:ind w:left="10" w:firstLine="68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6985" w:rsidRPr="00AF6985" w:rsidRDefault="00AF6985" w:rsidP="00AF6985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259" w:after="0" w:line="446" w:lineRule="exact"/>
        <w:ind w:left="10" w:firstLine="68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69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Совместное письмо Минобрнауки России и Общероссийского Профсоюза образования от 11 июля 2016 года №НТ-944/08 «О мерах комплексной поддержки молодых педагогов»</w:t>
      </w:r>
    </w:p>
    <w:p w:rsidR="00AF6985" w:rsidRDefault="00AF6985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259" w:after="0" w:line="446" w:lineRule="exact"/>
        <w:ind w:left="10" w:firstLine="6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259" w:after="0" w:line="446" w:lineRule="exact"/>
        <w:ind w:left="10" w:firstLine="68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2014 г. с целью развития молодёжного педагогического движения, </w:t>
      </w:r>
      <w:r w:rsidRPr="00BF7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формирования и развития корпоративной культуры педагогических работников из числа молодых педагогов (далее - молодые педагоги) и их привлечения к участию в государственно-общественном управлении образованием создан Совет молодых </w:t>
      </w: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 при Центральном Совете Профессионального союза работников народного образования и науки Российской Федерации (далее соответственно -</w:t>
      </w:r>
      <w:r w:rsidRPr="00BF7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Совет молодых педагогов, Общероссийский Профсоюз образования).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firstLine="69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частью 2 раздела </w:t>
      </w:r>
      <w:r w:rsidRPr="00BF72C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 государственной молодёжной политики Российской Федерации на период до 2025 года, утверждённых распоряжением Правительства Российской Федерации от 29 ноября 2014 г. № 2403-р, молодой специалист - это гражданин Российской Федерации в возрасте </w:t>
      </w:r>
      <w:r w:rsidRPr="00BF7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до 30 лет (для участников жилищных программ поддержки молодых специалистов -до 35 лет), имеющий среднее профессиональное или высшее образование, принятый на работу по трудовому договору в соответствии с уровнем профессионального </w:t>
      </w: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и квалификацией.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" w:after="0" w:line="446" w:lineRule="exact"/>
        <w:ind w:left="71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 числу основных задач Совета молодых педагогов относятся: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left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содействие закреплению молодых педагогов в образовательных организациях;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600" w:after="0" w:line="240" w:lineRule="auto"/>
        <w:ind w:left="1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16"/>
          <w:szCs w:val="16"/>
          <w:lang w:eastAsia="ru-RU"/>
        </w:rPr>
        <w:t>О поддержке молодых педагогов - 08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600" w:after="0" w:line="240" w:lineRule="auto"/>
        <w:ind w:left="14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BF72C7" w:rsidRPr="00BF72C7" w:rsidSect="009018E4">
          <w:pgSz w:w="11909" w:h="16834"/>
          <w:pgMar w:top="851" w:right="718" w:bottom="360" w:left="1001" w:header="720" w:footer="720" w:gutter="0"/>
          <w:cols w:space="60"/>
          <w:noEndnote/>
        </w:sectPr>
      </w:pP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Arial" w:eastAsia="Times New Roman" w:hAnsi="Arial" w:cs="Arial"/>
          <w:b/>
          <w:bCs/>
          <w:sz w:val="20"/>
          <w:szCs w:val="20"/>
          <w:lang w:eastAsia="ru-RU"/>
        </w:rPr>
        <w:lastRenderedPageBreak/>
        <w:t>2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648" w:after="0" w:line="446" w:lineRule="exact"/>
        <w:ind w:left="14" w:right="14" w:firstLine="70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профориентационная работа среди обучающихся по педагогическим специальностям;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0" w:after="0" w:line="446" w:lineRule="exact"/>
        <w:ind w:left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популяризация педагогических профессий;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left="19" w:right="10" w:firstLine="69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разработка и реализация программ и проектов, направленных на личностное и </w:t>
      </w: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профессиональное развитие молодых педагогов.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" w:after="0" w:line="446" w:lineRule="exact"/>
        <w:ind w:left="19" w:right="5" w:firstLine="70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сегодняшний день объединения молодых педагогов при региональных (межрегиональных) организациях Общероссийского Профсоюза образования созданы в 72 субъектах Российской Федерации. Кроме того, подобные молодёжные </w:t>
      </w:r>
      <w:r w:rsidRPr="00BF7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организации создаются и при органах исполнительной власти субъектов Российской </w:t>
      </w: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Федерации.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left="14" w:firstLine="70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повышения эффективности работы в указанном направлении Минобрнауки России и Общероссийский Профсоюз образования предлагают разработать и реализовать региональные комплексы мер поддержки молодых педагогов по следующим направлениям.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451" w:after="0" w:line="446" w:lineRule="exact"/>
        <w:ind w:left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BF72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Организация рабочего времени.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left="5" w:right="10" w:firstLine="70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обеспечения молодым педагогам максимально комфортного, </w:t>
      </w:r>
      <w:r w:rsidRPr="00BF7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творческого и адекватного стартовым профессиональным возможностям режима их </w:t>
      </w: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рабочего времени рекомендуется: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right="14" w:firstLine="70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высвобождать при составлении расписаний учебных занятий, если это </w:t>
      </w:r>
      <w:r w:rsidRPr="00BF7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предусмотрено правилами внутреннего трудового распорядка и (или) коллективным </w:t>
      </w: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договором, не менее одного свободного дня в неделю</w:t>
      </w:r>
      <w:r w:rsidRPr="00BF72C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лиц из числа молодых педагогов (в том числе учителей, педагогов дополнительного образования, тренеров-преподавателей и др.</w:t>
      </w:r>
      <w:r w:rsidR="00AF6985" w:rsidRPr="00AF6985">
        <w:rPr>
          <w:rFonts w:eastAsia="Times New Roman"/>
          <w:sz w:val="28"/>
          <w:szCs w:val="28"/>
          <w:vertAlign w:val="superscript"/>
        </w:rPr>
        <w:t xml:space="preserve"> </w:t>
      </w:r>
      <w:r w:rsidR="00AF6985">
        <w:rPr>
          <w:rFonts w:eastAsia="Times New Roman"/>
          <w:sz w:val="28"/>
          <w:szCs w:val="28"/>
          <w:vertAlign w:val="superscript"/>
        </w:rPr>
        <w:t>2</w:t>
      </w: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 в целях использования его для самообразования, повышения профессионального уровня, освоения содержания и методики </w:t>
      </w:r>
      <w:r w:rsidRPr="00BF7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преподавания учебных курсов, а также развития навыков учебной, воспитательной и </w:t>
      </w: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развивающей работы с детьми;</w:t>
      </w:r>
    </w:p>
    <w:p w:rsidR="00BF72C7" w:rsidRPr="00BF72C7" w:rsidRDefault="00BF72C7" w:rsidP="00BF72C7">
      <w:pPr>
        <w:widowControl w:val="0"/>
        <w:shd w:val="clear" w:color="auto" w:fill="FFFFFF"/>
        <w:tabs>
          <w:tab w:val="left" w:pos="125"/>
        </w:tabs>
        <w:suppressAutoHyphens w:val="0"/>
        <w:autoSpaceDE w:val="0"/>
        <w:autoSpaceDN w:val="0"/>
        <w:adjustRightInd w:val="0"/>
        <w:spacing w:before="734" w:after="0" w:line="230" w:lineRule="exact"/>
        <w:ind w:left="5" w:right="2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</w:t>
      </w:r>
      <w:r w:rsidRPr="00BF72C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соответствии с пунктом 2.4 Особенностей режима рабочего времени и времени отдыха педагогических и иных</w:t>
      </w:r>
      <w:r w:rsidRPr="00BF72C7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работников организаций, осуществляющих образовательную деятельность, утверждённых приказом Минобрнауки</w:t>
      </w:r>
      <w:r w:rsidRPr="00BF72C7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России от 11 мая 2016 г. №536 (зарегистрирован в Минюсте России 1 июня 2016 г., регистрационный № 42388)</w:t>
      </w:r>
      <w:r w:rsidRPr="00BF72C7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(далее - Особенности).</w:t>
      </w:r>
    </w:p>
    <w:p w:rsidR="00BF72C7" w:rsidRPr="00BF72C7" w:rsidRDefault="00BF72C7" w:rsidP="00BF72C7">
      <w:pPr>
        <w:widowControl w:val="0"/>
        <w:shd w:val="clear" w:color="auto" w:fill="FFFFFF"/>
        <w:tabs>
          <w:tab w:val="left" w:pos="125"/>
        </w:tabs>
        <w:suppressAutoHyphens w:val="0"/>
        <w:autoSpaceDE w:val="0"/>
        <w:autoSpaceDN w:val="0"/>
        <w:adjustRightInd w:val="0"/>
        <w:spacing w:before="5" w:after="0" w:line="211" w:lineRule="exact"/>
        <w:ind w:left="5" w:right="729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2</w:t>
      </w:r>
      <w:r w:rsidRPr="00BF72C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F72C7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 xml:space="preserve">См. раздел </w:t>
      </w:r>
      <w:r w:rsidRPr="00BF72C7">
        <w:rPr>
          <w:rFonts w:ascii="Times New Roman" w:eastAsia="Times New Roman" w:hAnsi="Times New Roman" w:cs="Times New Roman"/>
          <w:spacing w:val="-1"/>
          <w:sz w:val="20"/>
          <w:szCs w:val="20"/>
          <w:lang w:val="en-US" w:eastAsia="ru-RU"/>
        </w:rPr>
        <w:t>II</w:t>
      </w:r>
      <w:r w:rsidRPr="00BF72C7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 xml:space="preserve"> Особенностей.</w:t>
      </w:r>
      <w:r w:rsidRPr="00BF72C7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br/>
      </w:r>
      <w:r w:rsidRPr="00BF72C7">
        <w:rPr>
          <w:rFonts w:ascii="Times New Roman" w:eastAsia="Times New Roman" w:hAnsi="Times New Roman" w:cs="Times New Roman"/>
          <w:sz w:val="16"/>
          <w:szCs w:val="16"/>
          <w:lang w:eastAsia="ru-RU"/>
        </w:rPr>
        <w:t>О поддержке молодых педагогов- 08</w:t>
      </w:r>
    </w:p>
    <w:p w:rsidR="00BF72C7" w:rsidRPr="00BF72C7" w:rsidRDefault="00BF72C7" w:rsidP="00BF72C7">
      <w:pPr>
        <w:widowControl w:val="0"/>
        <w:shd w:val="clear" w:color="auto" w:fill="FFFFFF"/>
        <w:tabs>
          <w:tab w:val="left" w:pos="125"/>
        </w:tabs>
        <w:suppressAutoHyphens w:val="0"/>
        <w:autoSpaceDE w:val="0"/>
        <w:autoSpaceDN w:val="0"/>
        <w:adjustRightInd w:val="0"/>
        <w:spacing w:before="5" w:after="0" w:line="211" w:lineRule="exact"/>
        <w:ind w:left="5" w:right="7296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BF72C7" w:rsidRPr="00BF72C7">
          <w:pgSz w:w="11909" w:h="16834"/>
          <w:pgMar w:top="854" w:right="639" w:bottom="360" w:left="1047" w:header="720" w:footer="720" w:gutter="0"/>
          <w:cols w:space="60"/>
          <w:noEndnote/>
        </w:sectPr>
      </w:pP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ind w:right="6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Arial" w:eastAsia="Times New Roman" w:hAnsi="Arial" w:cs="Arial"/>
          <w:b/>
          <w:bCs/>
          <w:w w:val="80"/>
          <w:sz w:val="20"/>
          <w:szCs w:val="20"/>
          <w:lang w:eastAsia="ru-RU"/>
        </w:rPr>
        <w:lastRenderedPageBreak/>
        <w:t>3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653" w:after="0" w:line="451" w:lineRule="exact"/>
        <w:ind w:right="38" w:firstLine="70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обеспечить право реального выбора молодыми педагогами интересующих их направлений внеурочной работы в образовательной организации (например, участия </w:t>
      </w: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организации образовательных турниров, игр или подготовке школьных спектаклей) с целью создания условий для раскрытия молодыми педагогами творческого потенциала;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51" w:lineRule="exact"/>
        <w:ind w:left="10" w:firstLine="70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минимизировать составление молодыми педагогами отчётной документации</w:t>
      </w:r>
      <w:proofErr w:type="gramStart"/>
      <w:r w:rsidR="00AF6985">
        <w:rPr>
          <w:rFonts w:eastAsia="Times New Roman"/>
          <w:sz w:val="28"/>
          <w:szCs w:val="28"/>
          <w:vertAlign w:val="superscript"/>
        </w:rPr>
        <w:t>1</w:t>
      </w:r>
      <w:proofErr w:type="gramEnd"/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том числе в части разработки и оформления рабочих программ учебных курсов), предусматривая по  возможности осуществление над ними  квалифицированного </w:t>
      </w:r>
      <w:r w:rsidRPr="00BF7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педагогического наставничества при выполнении данных видов работ.</w:t>
      </w:r>
    </w:p>
    <w:p w:rsidR="00BF72C7" w:rsidRPr="00BF72C7" w:rsidRDefault="004607A6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451" w:after="0" w:line="446" w:lineRule="exact"/>
        <w:ind w:left="72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 w:eastAsia="ru-RU"/>
        </w:rPr>
        <w:t>II</w:t>
      </w:r>
      <w:r w:rsidR="00BF72C7" w:rsidRPr="00BF72C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. Организация оплаты труда.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left="24" w:right="19" w:firstLine="69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привлечения и закрепления молодых педагогов для работы в образовательных организациях рекомендуется: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left="19" w:right="14" w:firstLine="69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предусматривать в системах оплаты труда помимо мер, связанных с их стимулированием в зависимости от результатов работы, специальные меры материальной поддержки в первые три года их работы, не допуская снижения установленного уровня материального обеспечения по истечении трёхлетнего периода;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left="19" w:right="14" w:firstLine="70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осуществлять разработку с участием советов молодых педагогов субъектов </w:t>
      </w:r>
      <w:r w:rsidRPr="00BF7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Российской Федерации таких критериев оценки результатов работы педагогических </w:t>
      </w: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работников, которые не содержат «барьеров» для молодых педагогов;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left="24" w:right="10" w:firstLine="7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содействовать обеспечению при распределении выплат стимулирующего характера баланса интересов различных категорий педагогических работников </w:t>
      </w:r>
      <w:r w:rsidRPr="00BF7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(например, посредством внесения изменений в локальные нормативные акты в части участия представителей советов молодых педагогов в соответствующих комиссиях </w:t>
      </w: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организаций).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1334" w:after="0" w:line="264" w:lineRule="exact"/>
        <w:ind w:left="3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1</w:t>
      </w:r>
      <w:proofErr w:type="gramStart"/>
      <w:r w:rsidRPr="00BF72C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</w:t>
      </w:r>
      <w:proofErr w:type="gramEnd"/>
      <w:r w:rsidRPr="00BF72C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учётом Рекомендаций по сокращению и устранению избыточной отчётности учителей (Третьяк Н.В., Меркулова Г.И., письмо Минобрнауки России и Общероссийского Профсоюза образования от 16 мая 2016 г. № 664/08).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235" w:after="0" w:line="240" w:lineRule="auto"/>
        <w:ind w:left="3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16"/>
          <w:szCs w:val="16"/>
          <w:lang w:eastAsia="ru-RU"/>
        </w:rPr>
        <w:t>О поддержке молодых педагогов - 08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235" w:after="0" w:line="240" w:lineRule="auto"/>
        <w:ind w:left="38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BF72C7" w:rsidRPr="00BF72C7">
          <w:pgSz w:w="11909" w:h="16834"/>
          <w:pgMar w:top="854" w:right="768" w:bottom="360" w:left="931" w:header="720" w:footer="720" w:gutter="0"/>
          <w:cols w:space="60"/>
          <w:noEndnote/>
        </w:sectPr>
      </w:pP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ind w:right="67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Arial" w:eastAsia="Times New Roman" w:hAnsi="Arial" w:cs="Arial"/>
          <w:b/>
          <w:bCs/>
          <w:sz w:val="20"/>
          <w:szCs w:val="20"/>
          <w:lang w:eastAsia="ru-RU"/>
        </w:rPr>
        <w:lastRenderedPageBreak/>
        <w:t>4</w:t>
      </w:r>
    </w:p>
    <w:p w:rsidR="00BF72C7" w:rsidRPr="00BF72C7" w:rsidRDefault="00BF72C7" w:rsidP="00BF72C7">
      <w:pPr>
        <w:widowControl w:val="0"/>
        <w:shd w:val="clear" w:color="auto" w:fill="FFFFFF"/>
        <w:tabs>
          <w:tab w:val="left" w:pos="1157"/>
        </w:tabs>
        <w:suppressAutoHyphens w:val="0"/>
        <w:autoSpaceDE w:val="0"/>
        <w:autoSpaceDN w:val="0"/>
        <w:adjustRightInd w:val="0"/>
        <w:spacing w:before="667" w:after="0" w:line="446" w:lineRule="exact"/>
        <w:ind w:left="70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val="en-US" w:eastAsia="ru-RU"/>
        </w:rPr>
        <w:t>III</w:t>
      </w:r>
      <w:r w:rsidRPr="00BF72C7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eastAsia="ru-RU"/>
        </w:rPr>
        <w:t>.</w:t>
      </w:r>
      <w:r w:rsidRPr="00BF72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BF72C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Повышение профессионального уровня.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right="43" w:firstLine="70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планомерного повышения профессионального уровня молодых педагогов рекомендуется: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" w:after="0" w:line="446" w:lineRule="exact"/>
        <w:ind w:left="10" w:right="34" w:firstLine="68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разработать и реализовать программы краткосрочных </w:t>
      </w:r>
      <w:proofErr w:type="spellStart"/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</w:t>
      </w:r>
      <w:proofErr w:type="spellEnd"/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F72C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ориентированных обучающих семинаров («школ») по развитию полезных навыков в </w:t>
      </w:r>
      <w:r w:rsidRPr="00BF7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сфере практической психологии, конфликтологии, культуры речи, актёрского и ораторского мастерства, делового имиджа и т. д., формированию корпоративной </w:t>
      </w: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культуры, по вопросам образовательной политики, актуального трудового законодательства и законодательства в сфере образования, а также по </w:t>
      </w:r>
      <w:r w:rsidRPr="00BF7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фундаментальной тематике, связанной с преподаваемыми предметными областями;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left="5" w:right="19" w:firstLine="71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привлечение к разработке и реализации программ краткосрочных </w:t>
      </w:r>
      <w:proofErr w:type="spellStart"/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</w:t>
      </w:r>
      <w:proofErr w:type="spellEnd"/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-ориентированных обучающих семинаров («школ») практикующих экспертов в узкоспециальных областях, профильных специалистов (в том числе </w:t>
      </w:r>
      <w:r w:rsidRPr="00BF7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правовых инспекторов) аппарата региональных (межрегиональных) организаций </w:t>
      </w: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Общероссийского Профсоюза образования, образовательных организаций высшего образования и учреждений культуры, а также молодых педагогов, имеющих успешный опыт работы.</w:t>
      </w:r>
    </w:p>
    <w:p w:rsidR="00BF72C7" w:rsidRPr="00BF72C7" w:rsidRDefault="00BF72C7" w:rsidP="00BF72C7">
      <w:pPr>
        <w:widowControl w:val="0"/>
        <w:shd w:val="clear" w:color="auto" w:fill="FFFFFF"/>
        <w:tabs>
          <w:tab w:val="left" w:pos="1157"/>
        </w:tabs>
        <w:suppressAutoHyphens w:val="0"/>
        <w:autoSpaceDE w:val="0"/>
        <w:autoSpaceDN w:val="0"/>
        <w:adjustRightInd w:val="0"/>
        <w:spacing w:before="451" w:after="0" w:line="446" w:lineRule="exact"/>
        <w:ind w:left="70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en-US" w:eastAsia="ru-RU"/>
        </w:rPr>
        <w:t>IV</w:t>
      </w:r>
      <w:r w:rsidRPr="00AE29F9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>.</w:t>
      </w:r>
      <w:r w:rsidRPr="00AE29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BF72C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Аттестация.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left="19" w:right="19" w:firstLine="69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подготовке к прохождению аттестации в целях установления </w:t>
      </w:r>
      <w:r w:rsidRPr="00BF7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квалификационной категории рекомендуется оказывать методическую поддержку молодым педагогам, не имеющим квалификационной категории, в том числе: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left="24" w:right="14" w:firstLine="70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изучении и популяризации опыта аттестации успешных молодых педагогов </w:t>
      </w:r>
      <w:r w:rsidRPr="00BF7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 соответствующем субъекте Российской Федерации и в разработке на его основе </w:t>
      </w: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примерной «дорожной карты» (пошаговой инструкции) поэтапной подготовки молодого педагога к аттестации;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left="29" w:firstLine="69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 усилении (с привлечением выборных органов территориальных и первичных </w:t>
      </w: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профсоюзных организаций) разъяснительной работы в образовательных </w:t>
      </w:r>
      <w:r w:rsidRPr="00BF7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организациях по правовым и организационно-техническим вопросам аттестации, а </w:t>
      </w: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создании всех необходимых условий для трансляции молодыми педагогами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71" w:after="0" w:line="240" w:lineRule="auto"/>
        <w:ind w:left="2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16"/>
          <w:szCs w:val="16"/>
          <w:lang w:eastAsia="ru-RU"/>
        </w:rPr>
        <w:t>О поддержке молодых педагогов - 08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571" w:after="0" w:line="240" w:lineRule="auto"/>
        <w:ind w:left="29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BF72C7" w:rsidRPr="00BF72C7">
          <w:pgSz w:w="11909" w:h="16834"/>
          <w:pgMar w:top="854" w:right="745" w:bottom="360" w:left="955" w:header="720" w:footer="720" w:gutter="0"/>
          <w:cols w:space="60"/>
          <w:noEndnote/>
        </w:sectPr>
      </w:pP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240" w:lineRule="auto"/>
        <w:ind w:left="9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Arial" w:eastAsia="Times New Roman" w:hAnsi="Arial" w:cs="Arial"/>
          <w:b/>
          <w:bCs/>
          <w:sz w:val="20"/>
          <w:szCs w:val="20"/>
          <w:lang w:eastAsia="ru-RU"/>
        </w:rPr>
        <w:lastRenderedPageBreak/>
        <w:t>5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648" w:after="0" w:line="456" w:lineRule="exact"/>
        <w:ind w:right="51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опыта   своей   педагогической   </w:t>
      </w:r>
      <w:proofErr w:type="gramStart"/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proofErr w:type="gramEnd"/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как   на   уровне   организации,   так   и   на муниципальном уровне;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51" w:lineRule="exact"/>
        <w:ind w:right="590" w:firstLine="70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проведении (с привлечением советов молодых педагогов субъектов Российской Федерации) мониторинга аттестации молодых педагогов с доведением его результатов не реже одного раза в год до сведения руководителей органов управления образования и образовательных организаций, территориальных и первичных профсоюзных организаций.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before="442" w:after="0" w:line="461" w:lineRule="exact"/>
        <w:ind w:right="581" w:firstLine="69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en-US" w:eastAsia="ru-RU"/>
        </w:rPr>
        <w:t>V</w:t>
      </w:r>
      <w:r w:rsidRPr="00BF72C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. Повышение статуса и популяризация деятельности советов молодых </w:t>
      </w:r>
      <w:r w:rsidRPr="00BF72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педагогов.</w:t>
      </w:r>
    </w:p>
    <w:p w:rsidR="00BF72C7" w:rsidRP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right="566" w:firstLine="69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F7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Привлекать представителей советов молодых педагогов субъектов Российской </w:t>
      </w: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Федерации к текущей работе в общественных советах при органах исполнительной власти субъектов Российской Федерации, осуществляющих государственное управление в сфере образования, и выборных органах региональных </w:t>
      </w:r>
      <w:r w:rsidRPr="00BF72C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(межрегиональных) организаций Общероссийского Профсоюза образования.</w:t>
      </w:r>
    </w:p>
    <w:p w:rsid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right="552"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2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Обеспечивать информационную поддержку деятельности советов молодых педагогов субъектов Российской Федерации, предоставлять их делегатам возможность выступления на августовских конференциях работников образования, создавать тематические молодёжные рубрики в печатных органах региональных (межрегиональных) организациях Общероссийского Профсоюза образования и их официальных сайтах в информационно-телекоммуникационной сети общего пользования «Интернет».</w:t>
      </w:r>
    </w:p>
    <w:p w:rsid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right="552"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right="552"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right="552"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right="552"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right="552"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2C7" w:rsidRDefault="00BF72C7" w:rsidP="00BF72C7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after="0" w:line="446" w:lineRule="exact"/>
        <w:ind w:right="552"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2C7" w:rsidRPr="00BF72C7" w:rsidRDefault="00BF72C7" w:rsidP="00BF72C7">
      <w:pPr>
        <w:spacing w:after="0" w:line="240" w:lineRule="auto"/>
        <w:ind w:left="6237"/>
        <w:contextualSpacing/>
        <w:jc w:val="right"/>
        <w:rPr>
          <w:rFonts w:ascii="Times New Roman" w:hAnsi="Times New Roman"/>
          <w:sz w:val="24"/>
          <w:szCs w:val="24"/>
        </w:rPr>
      </w:pPr>
      <w:r w:rsidRPr="00BF72C7">
        <w:rPr>
          <w:rFonts w:ascii="Times New Roman" w:hAnsi="Times New Roman"/>
          <w:sz w:val="24"/>
          <w:szCs w:val="24"/>
        </w:rPr>
        <w:lastRenderedPageBreak/>
        <w:t>Приложение  №3</w:t>
      </w:r>
    </w:p>
    <w:p w:rsidR="00BF72C7" w:rsidRPr="00BF72C7" w:rsidRDefault="00BF72C7" w:rsidP="00BF72C7">
      <w:pPr>
        <w:spacing w:after="0" w:line="240" w:lineRule="auto"/>
        <w:ind w:left="6237"/>
        <w:contextualSpacing/>
        <w:jc w:val="right"/>
        <w:rPr>
          <w:rFonts w:ascii="Times New Roman" w:hAnsi="Times New Roman"/>
          <w:sz w:val="24"/>
          <w:szCs w:val="24"/>
        </w:rPr>
      </w:pPr>
      <w:r w:rsidRPr="00BF72C7">
        <w:rPr>
          <w:rFonts w:ascii="Times New Roman" w:hAnsi="Times New Roman"/>
          <w:sz w:val="24"/>
          <w:szCs w:val="24"/>
        </w:rPr>
        <w:t>к постановлению</w:t>
      </w:r>
    </w:p>
    <w:p w:rsidR="00BF72C7" w:rsidRPr="00BF72C7" w:rsidRDefault="00BF72C7" w:rsidP="00BF72C7">
      <w:pPr>
        <w:spacing w:after="0" w:line="240" w:lineRule="auto"/>
        <w:ind w:left="6237"/>
        <w:contextualSpacing/>
        <w:jc w:val="right"/>
        <w:rPr>
          <w:rFonts w:ascii="Times New Roman" w:hAnsi="Times New Roman"/>
          <w:sz w:val="24"/>
          <w:szCs w:val="24"/>
        </w:rPr>
      </w:pPr>
      <w:r w:rsidRPr="00BF72C7">
        <w:rPr>
          <w:rFonts w:ascii="Times New Roman" w:hAnsi="Times New Roman"/>
          <w:sz w:val="24"/>
          <w:szCs w:val="24"/>
        </w:rPr>
        <w:t xml:space="preserve">Исполкома Профсоюза </w:t>
      </w:r>
    </w:p>
    <w:p w:rsidR="00BF72C7" w:rsidRDefault="00BF72C7" w:rsidP="00BF72C7">
      <w:pPr>
        <w:spacing w:after="0" w:line="240" w:lineRule="auto"/>
        <w:ind w:left="6237"/>
        <w:contextualSpacing/>
        <w:jc w:val="right"/>
        <w:rPr>
          <w:rFonts w:ascii="Times New Roman" w:hAnsi="Times New Roman"/>
          <w:sz w:val="24"/>
          <w:szCs w:val="24"/>
        </w:rPr>
      </w:pPr>
      <w:r w:rsidRPr="00BF72C7">
        <w:rPr>
          <w:rFonts w:ascii="Times New Roman" w:hAnsi="Times New Roman"/>
          <w:sz w:val="24"/>
          <w:szCs w:val="24"/>
        </w:rPr>
        <w:t xml:space="preserve">от 6 декабря 2017г. № 11-11 </w:t>
      </w:r>
    </w:p>
    <w:p w:rsidR="00BF72C7" w:rsidRDefault="00BF72C7" w:rsidP="00BF72C7">
      <w:pPr>
        <w:spacing w:after="0" w:line="240" w:lineRule="auto"/>
        <w:ind w:left="6237"/>
        <w:contextualSpacing/>
        <w:jc w:val="right"/>
        <w:rPr>
          <w:rFonts w:ascii="Times New Roman" w:hAnsi="Times New Roman"/>
          <w:sz w:val="24"/>
          <w:szCs w:val="24"/>
        </w:rPr>
      </w:pPr>
    </w:p>
    <w:p w:rsidR="00BF72C7" w:rsidRPr="003436A7" w:rsidRDefault="006C59A2" w:rsidP="00BF72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</w:p>
    <w:p w:rsidR="006C59A2" w:rsidRDefault="006C59A2" w:rsidP="00BF72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мониторинга</w:t>
      </w:r>
      <w:r w:rsidR="00BF72C7" w:rsidRPr="003436A7">
        <w:rPr>
          <w:rFonts w:ascii="Times New Roman" w:hAnsi="Times New Roman" w:cs="Times New Roman"/>
          <w:b/>
          <w:sz w:val="28"/>
          <w:szCs w:val="28"/>
        </w:rPr>
        <w:t xml:space="preserve"> практической реализации рекомендаций </w:t>
      </w:r>
    </w:p>
    <w:p w:rsidR="006C59A2" w:rsidRDefault="006C59A2" w:rsidP="00BF72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9A2">
        <w:rPr>
          <w:rFonts w:ascii="Times New Roman" w:hAnsi="Times New Roman" w:cs="Times New Roman"/>
          <w:b/>
          <w:sz w:val="28"/>
          <w:szCs w:val="28"/>
        </w:rPr>
        <w:t xml:space="preserve">Минобрнауки России и Общероссийского Профсоюза образования </w:t>
      </w:r>
    </w:p>
    <w:p w:rsidR="006C59A2" w:rsidRDefault="006C59A2" w:rsidP="00BF72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9A2">
        <w:rPr>
          <w:rFonts w:ascii="Times New Roman" w:hAnsi="Times New Roman" w:cs="Times New Roman"/>
          <w:b/>
          <w:sz w:val="28"/>
          <w:szCs w:val="28"/>
        </w:rPr>
        <w:t xml:space="preserve">от 11 июля 2016 года №НТ-944/08 </w:t>
      </w:r>
    </w:p>
    <w:p w:rsidR="00BF72C7" w:rsidRPr="003436A7" w:rsidRDefault="006C59A2" w:rsidP="00BF72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9A2">
        <w:rPr>
          <w:rFonts w:ascii="Times New Roman" w:hAnsi="Times New Roman" w:cs="Times New Roman"/>
          <w:b/>
          <w:sz w:val="28"/>
          <w:szCs w:val="28"/>
        </w:rPr>
        <w:t>«О мерах комплексной поддержки молодых педагогов»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 xml:space="preserve">В адрес аппарата Общероссийского Профсоюза образования (далее – Профсоюз) поступила информация о реализации рекомендаций в соответствии с письмом Минобрнауки России и Профсоюза от 11 июля 2016 г. № НТ–944/08 (далее – Рекомендации) из </w:t>
      </w:r>
      <w:r w:rsidR="005D259E">
        <w:rPr>
          <w:rFonts w:ascii="Times New Roman" w:hAnsi="Times New Roman" w:cs="Times New Roman"/>
          <w:sz w:val="28"/>
          <w:szCs w:val="28"/>
        </w:rPr>
        <w:t>6</w:t>
      </w:r>
      <w:r w:rsidR="00611095">
        <w:rPr>
          <w:rFonts w:ascii="Times New Roman" w:hAnsi="Times New Roman" w:cs="Times New Roman"/>
          <w:sz w:val="28"/>
          <w:szCs w:val="28"/>
        </w:rPr>
        <w:t>7</w:t>
      </w:r>
      <w:r w:rsidRPr="003436A7">
        <w:rPr>
          <w:rFonts w:ascii="Times New Roman" w:hAnsi="Times New Roman" w:cs="Times New Roman"/>
          <w:sz w:val="28"/>
          <w:szCs w:val="28"/>
        </w:rPr>
        <w:t xml:space="preserve"> региональных (межрегиональных) организаций Профсоюза (см. приложение).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 xml:space="preserve">Гарантии, льготы, меры социальной поддержки для работников отрасли, в т. ч. для молодых педагогов, предусматриваются региональными соглашениями, коллективными договорами, нормативными правовыми актами органов исполнительной власти субъектов Российской Федерации. </w:t>
      </w:r>
    </w:p>
    <w:p w:rsidR="00BF72C7" w:rsidRDefault="006C59A2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поступившей в Центральный Совет Профсоюза информации от территориальных организаций Профсоюза показал, что в ряде регионов</w:t>
      </w:r>
      <w:r w:rsidR="00BF72C7" w:rsidRPr="003436A7">
        <w:rPr>
          <w:rFonts w:ascii="Times New Roman" w:hAnsi="Times New Roman" w:cs="Times New Roman"/>
          <w:sz w:val="28"/>
          <w:szCs w:val="28"/>
        </w:rPr>
        <w:t xml:space="preserve"> разработаны программы, планы мероприятий («дорожные карты</w:t>
      </w:r>
      <w:r w:rsidR="00BF72C7" w:rsidRPr="003436A7">
        <w:rPr>
          <w:rFonts w:ascii="Times New Roman" w:hAnsi="Times New Roman" w:cs="Times New Roman"/>
          <w:b/>
          <w:sz w:val="28"/>
          <w:szCs w:val="28"/>
        </w:rPr>
        <w:t>»</w:t>
      </w:r>
      <w:r w:rsidR="00BF72C7" w:rsidRPr="003436A7">
        <w:rPr>
          <w:rFonts w:ascii="Times New Roman" w:hAnsi="Times New Roman" w:cs="Times New Roman"/>
          <w:sz w:val="28"/>
          <w:szCs w:val="28"/>
        </w:rPr>
        <w:t>) по реализации мер комплексн</w:t>
      </w:r>
      <w:r>
        <w:rPr>
          <w:rFonts w:ascii="Times New Roman" w:hAnsi="Times New Roman" w:cs="Times New Roman"/>
          <w:sz w:val="28"/>
          <w:szCs w:val="28"/>
        </w:rPr>
        <w:t>ой поддержки молодых педагогов (</w:t>
      </w:r>
      <w:r w:rsidR="009F30A0" w:rsidRPr="002B5779">
        <w:rPr>
          <w:rFonts w:ascii="Times New Roman" w:hAnsi="Times New Roman"/>
          <w:sz w:val="28"/>
          <w:szCs w:val="28"/>
        </w:rPr>
        <w:t>Краснодарский</w:t>
      </w:r>
      <w:r w:rsidR="009F30A0">
        <w:rPr>
          <w:rFonts w:ascii="Times New Roman" w:hAnsi="Times New Roman"/>
          <w:sz w:val="28"/>
          <w:szCs w:val="28"/>
        </w:rPr>
        <w:t xml:space="preserve">, </w:t>
      </w:r>
      <w:r w:rsidR="00D35406">
        <w:rPr>
          <w:rFonts w:ascii="Times New Roman" w:hAnsi="Times New Roman"/>
          <w:sz w:val="28"/>
          <w:szCs w:val="28"/>
        </w:rPr>
        <w:t xml:space="preserve">Красноярский, </w:t>
      </w:r>
      <w:r w:rsidR="009F30A0">
        <w:rPr>
          <w:rFonts w:ascii="Times New Roman" w:hAnsi="Times New Roman"/>
          <w:sz w:val="28"/>
          <w:szCs w:val="28"/>
        </w:rPr>
        <w:t>Пермский</w:t>
      </w:r>
      <w:r w:rsidR="009F30A0" w:rsidRPr="002B5779">
        <w:rPr>
          <w:rFonts w:ascii="Times New Roman" w:hAnsi="Times New Roman"/>
          <w:sz w:val="28"/>
          <w:szCs w:val="28"/>
        </w:rPr>
        <w:t xml:space="preserve"> и Ставропольский края, </w:t>
      </w:r>
      <w:r w:rsidR="009F30A0">
        <w:rPr>
          <w:rFonts w:ascii="Times New Roman" w:hAnsi="Times New Roman"/>
          <w:sz w:val="28"/>
          <w:szCs w:val="28"/>
        </w:rPr>
        <w:t>Республики Башкортостан</w:t>
      </w:r>
      <w:r w:rsidR="00611095">
        <w:rPr>
          <w:rFonts w:ascii="Times New Roman" w:hAnsi="Times New Roman"/>
          <w:sz w:val="28"/>
          <w:szCs w:val="28"/>
        </w:rPr>
        <w:t>, Крым</w:t>
      </w:r>
      <w:r w:rsidR="009F30A0">
        <w:rPr>
          <w:rFonts w:ascii="Times New Roman" w:hAnsi="Times New Roman"/>
          <w:sz w:val="28"/>
          <w:szCs w:val="28"/>
        </w:rPr>
        <w:t xml:space="preserve"> и Марий Эл, </w:t>
      </w:r>
      <w:r w:rsidR="009F30A0" w:rsidRPr="002B5779">
        <w:rPr>
          <w:rFonts w:ascii="Times New Roman" w:hAnsi="Times New Roman"/>
          <w:sz w:val="28"/>
          <w:szCs w:val="28"/>
        </w:rPr>
        <w:t xml:space="preserve">Иркутская, </w:t>
      </w:r>
      <w:r w:rsidR="00B83260">
        <w:rPr>
          <w:rFonts w:ascii="Times New Roman" w:hAnsi="Times New Roman"/>
          <w:sz w:val="28"/>
          <w:szCs w:val="28"/>
        </w:rPr>
        <w:t xml:space="preserve">Самарская, </w:t>
      </w:r>
      <w:r w:rsidR="009F30A0" w:rsidRPr="002B5779">
        <w:rPr>
          <w:rFonts w:ascii="Times New Roman" w:hAnsi="Times New Roman"/>
          <w:sz w:val="28"/>
          <w:szCs w:val="28"/>
        </w:rPr>
        <w:t>Саратовская, Свердловская, Тверская, Тюменская, Челябинская области, города федерального значения Москва и  Санкт – Петербург, Ханты-Мансийский и Ямало-Ненецк</w:t>
      </w:r>
      <w:r w:rsidR="009F30A0">
        <w:rPr>
          <w:rFonts w:ascii="Times New Roman" w:hAnsi="Times New Roman"/>
          <w:sz w:val="28"/>
          <w:szCs w:val="28"/>
        </w:rPr>
        <w:t>ий автономные округа и др.</w:t>
      </w:r>
      <w:r>
        <w:rPr>
          <w:rFonts w:ascii="Times New Roman" w:hAnsi="Times New Roman" w:cs="Times New Roman"/>
          <w:sz w:val="28"/>
          <w:szCs w:val="28"/>
        </w:rPr>
        <w:t>)</w:t>
      </w:r>
      <w:r w:rsidR="0064117A">
        <w:rPr>
          <w:rFonts w:ascii="Times New Roman" w:hAnsi="Times New Roman" w:cs="Times New Roman"/>
          <w:sz w:val="28"/>
          <w:szCs w:val="28"/>
        </w:rPr>
        <w:t>.</w:t>
      </w:r>
      <w:r w:rsidR="00BF72C7" w:rsidRPr="003436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trike/>
          <w:sz w:val="28"/>
          <w:szCs w:val="28"/>
        </w:rPr>
      </w:pP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6A7">
        <w:rPr>
          <w:rFonts w:ascii="Times New Roman" w:hAnsi="Times New Roman" w:cs="Times New Roman"/>
          <w:b/>
          <w:sz w:val="28"/>
          <w:szCs w:val="28"/>
        </w:rPr>
        <w:t>Меры, предпринятые в рамках реализации раздела I («Организация рабочего времени») Рекомендаций.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trike/>
          <w:color w:val="FF0000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>Коллективными договорами предусматривается: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lastRenderedPageBreak/>
        <w:t>– минимизация отчётной документации и осуществление над молодыми педагогами педагогического наставничества при её составлении (в частности, при разработке рабочих программ предметов, курсов, дисциплин (модулей);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 xml:space="preserve">– высвобождение при составлении расписаний учебных занятий не менее одного свободного дня в неделю для лиц из числа молодых педагогов с целью использования его для самообразования и подготовки к занятиям. 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>Кроме того, в Воронежской области в проект Отраслевого соглашения на 2018– 2020 годы внесён пункт: «Предусмотреть в коллективном договоре для молодого педагога два дополнительных оплачиваемых дня</w:t>
      </w:r>
      <w:r>
        <w:rPr>
          <w:rFonts w:ascii="Times New Roman" w:hAnsi="Times New Roman" w:cs="Times New Roman"/>
          <w:sz w:val="28"/>
          <w:szCs w:val="28"/>
        </w:rPr>
        <w:t xml:space="preserve"> к отпуску для самообразования»;</w:t>
      </w:r>
      <w:r w:rsidRPr="003436A7">
        <w:rPr>
          <w:rFonts w:ascii="Times New Roman" w:hAnsi="Times New Roman" w:cs="Times New Roman"/>
          <w:sz w:val="28"/>
          <w:szCs w:val="28"/>
        </w:rPr>
        <w:t xml:space="preserve"> в Краснодарском крае не рекомендуется направлять молодых специалистов в классы со сложным контингентом обучающихся.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>Вместе с тем есть регионы, испытывающие трудности с реализацией данного пункта Рекомендаций. Так, из-за большого объёма учебной (преподавательской) работы молодых педагогов в Пермском крае предусматривать для них свободный день в расписании не представляется возможным.</w:t>
      </w:r>
    </w:p>
    <w:p w:rsidR="00BF72C7" w:rsidRPr="003436A7" w:rsidRDefault="00BF72C7" w:rsidP="00BF72C7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6A7">
        <w:rPr>
          <w:rFonts w:ascii="Times New Roman" w:hAnsi="Times New Roman" w:cs="Times New Roman"/>
          <w:b/>
          <w:sz w:val="28"/>
          <w:szCs w:val="28"/>
        </w:rPr>
        <w:t xml:space="preserve">Меры, предпринятые в рамках реализации раздела </w:t>
      </w:r>
      <w:r w:rsidRPr="003436A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436A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3436A7">
        <w:rPr>
          <w:rFonts w:ascii="Times New Roman" w:hAnsi="Times New Roman" w:cs="Times New Roman"/>
          <w:b/>
          <w:bCs/>
          <w:sz w:val="28"/>
          <w:szCs w:val="28"/>
        </w:rPr>
        <w:t>«Организация оплаты труда») Рекомендаций.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>Во всех регионах предусматривается ежемесячная надбавка к окладу в первые три года работы от 10 % до 50 %.</w:t>
      </w:r>
    </w:p>
    <w:p w:rsidR="00BF72C7" w:rsidRPr="003436A7" w:rsidRDefault="00BF72C7" w:rsidP="00BF72C7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3436A7">
        <w:rPr>
          <w:rFonts w:ascii="Times New Roman" w:hAnsi="Times New Roman" w:cs="Times New Roman"/>
          <w:sz w:val="28"/>
          <w:szCs w:val="28"/>
        </w:rPr>
        <w:t>В ряде субъектов Российской Федерации осуществляются единовременные выплаты молодым специалистам от 10000 рублей до 200000 рублей (до 100000 рублей – в Республике Калмыкия, Орловской, Рязанской, Белгородской областях; до 150000 рублей в Оренбургской области; до 200000 рублей – в Алтайской крае, Московской области).</w:t>
      </w:r>
    </w:p>
    <w:p w:rsidR="00BF72C7" w:rsidRPr="003436A7" w:rsidRDefault="00BF72C7" w:rsidP="00BF72C7">
      <w:pPr>
        <w:pStyle w:val="aa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6A7">
        <w:rPr>
          <w:rFonts w:ascii="Times New Roman" w:hAnsi="Times New Roman" w:cs="Times New Roman"/>
          <w:b/>
          <w:sz w:val="28"/>
          <w:szCs w:val="28"/>
        </w:rPr>
        <w:t xml:space="preserve">Меры, предпринятые в рамках реализации раздела </w:t>
      </w:r>
      <w:r w:rsidRPr="003436A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436A7">
        <w:rPr>
          <w:rFonts w:ascii="Times New Roman" w:hAnsi="Times New Roman" w:cs="Times New Roman"/>
          <w:b/>
          <w:sz w:val="28"/>
          <w:szCs w:val="28"/>
        </w:rPr>
        <w:t xml:space="preserve"> («Повышение профессионального уровня») Рекомендаций.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lastRenderedPageBreak/>
        <w:t xml:space="preserve">Во всех субъектах Российской Федерации реализуются программы краткосрочных </w:t>
      </w:r>
      <w:proofErr w:type="spellStart"/>
      <w:r w:rsidRPr="003436A7">
        <w:rPr>
          <w:rFonts w:ascii="Times New Roman" w:hAnsi="Times New Roman" w:cs="Times New Roman"/>
          <w:sz w:val="28"/>
          <w:szCs w:val="28"/>
        </w:rPr>
        <w:t>деятельностно</w:t>
      </w:r>
      <w:proofErr w:type="spellEnd"/>
      <w:r w:rsidRPr="003436A7">
        <w:rPr>
          <w:rFonts w:ascii="Times New Roman" w:hAnsi="Times New Roman" w:cs="Times New Roman"/>
          <w:sz w:val="28"/>
          <w:szCs w:val="28"/>
        </w:rPr>
        <w:t xml:space="preserve">-ориентированных обучающих семинаров и курсов повышения квалификации для молодых педагогов. 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 xml:space="preserve">Широко распространена практика проведения выездных педагогических школ и форумов, реализации молодёжных проектов, направленных на развитие профессиональных и </w:t>
      </w:r>
      <w:proofErr w:type="spellStart"/>
      <w:r w:rsidRPr="003436A7">
        <w:rPr>
          <w:rFonts w:ascii="Times New Roman" w:hAnsi="Times New Roman" w:cs="Times New Roman"/>
          <w:sz w:val="28"/>
          <w:szCs w:val="28"/>
        </w:rPr>
        <w:t>надпрофессиональных</w:t>
      </w:r>
      <w:proofErr w:type="spellEnd"/>
      <w:r w:rsidRPr="003436A7">
        <w:rPr>
          <w:rFonts w:ascii="Times New Roman" w:hAnsi="Times New Roman" w:cs="Times New Roman"/>
          <w:sz w:val="28"/>
          <w:szCs w:val="28"/>
        </w:rPr>
        <w:t xml:space="preserve"> компетенций педагогов. 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>В Тюменской, Калужской, Владимирской областях ежегодно проводятся недели / декады молодых педагогов.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 xml:space="preserve">Во всех регионах предусмотрены меры по развитию наставничества. При этом в ряде субъектов Российской Федерации (Республика Марий Эл, </w:t>
      </w:r>
      <w:r>
        <w:rPr>
          <w:rFonts w:ascii="Times New Roman" w:hAnsi="Times New Roman" w:cs="Times New Roman"/>
          <w:sz w:val="28"/>
          <w:szCs w:val="28"/>
        </w:rPr>
        <w:t xml:space="preserve">Алтайский, </w:t>
      </w:r>
      <w:r w:rsidRPr="003436A7">
        <w:rPr>
          <w:rFonts w:ascii="Times New Roman" w:hAnsi="Times New Roman" w:cs="Times New Roman"/>
          <w:sz w:val="28"/>
          <w:szCs w:val="28"/>
        </w:rPr>
        <w:t xml:space="preserve">Краснодарский </w:t>
      </w:r>
      <w:r>
        <w:rPr>
          <w:rFonts w:ascii="Times New Roman" w:hAnsi="Times New Roman" w:cs="Times New Roman"/>
          <w:sz w:val="28"/>
          <w:szCs w:val="28"/>
        </w:rPr>
        <w:t>и Ставропольский края</w:t>
      </w:r>
      <w:r w:rsidRPr="003436A7">
        <w:rPr>
          <w:rFonts w:ascii="Times New Roman" w:hAnsi="Times New Roman" w:cs="Times New Roman"/>
          <w:sz w:val="28"/>
          <w:szCs w:val="28"/>
        </w:rPr>
        <w:t xml:space="preserve">, Брянская, </w:t>
      </w:r>
      <w:r>
        <w:rPr>
          <w:rFonts w:ascii="Times New Roman" w:hAnsi="Times New Roman" w:cs="Times New Roman"/>
          <w:sz w:val="28"/>
          <w:szCs w:val="28"/>
        </w:rPr>
        <w:t xml:space="preserve">Курганская, </w:t>
      </w:r>
      <w:r w:rsidRPr="003436A7">
        <w:rPr>
          <w:rFonts w:ascii="Times New Roman" w:hAnsi="Times New Roman" w:cs="Times New Roman"/>
          <w:sz w:val="28"/>
          <w:szCs w:val="28"/>
        </w:rPr>
        <w:t>Мурманская, Свердловская области) наставникам осуществляется ежемесячная доплата.</w:t>
      </w:r>
    </w:p>
    <w:p w:rsidR="00BF72C7" w:rsidRPr="003436A7" w:rsidRDefault="00BF72C7" w:rsidP="00BF72C7">
      <w:pPr>
        <w:pStyle w:val="aa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6A7">
        <w:rPr>
          <w:rFonts w:ascii="Times New Roman" w:hAnsi="Times New Roman" w:cs="Times New Roman"/>
          <w:b/>
          <w:sz w:val="28"/>
          <w:szCs w:val="28"/>
        </w:rPr>
        <w:t xml:space="preserve">Меры, предпринятые в рамках реализации раздела </w:t>
      </w:r>
      <w:r w:rsidRPr="003436A7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3436A7">
        <w:rPr>
          <w:rFonts w:ascii="Times New Roman" w:hAnsi="Times New Roman" w:cs="Times New Roman"/>
          <w:b/>
          <w:sz w:val="28"/>
          <w:szCs w:val="28"/>
        </w:rPr>
        <w:t xml:space="preserve"> («Аттестация») Рекомендаций.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 xml:space="preserve">Во всех субъектах Российской Федерации осуществляется поэтапная подготовка молодых педагогов к аттестации; ведётся разъяснительная работа в образовательных организациях по правовым и организационно-техническим вопросам аттестации. 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>В ряде регионов разработаны специальные меры, направленные помощь молодым специалистам в процессе подготовки к аттестации: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>– упрощённая процедура аттестации для финалистов конкурса «Педагогический дебют» (</w:t>
      </w:r>
      <w:r w:rsidR="00AE29F9">
        <w:rPr>
          <w:rFonts w:ascii="Times New Roman" w:hAnsi="Times New Roman" w:cs="Times New Roman"/>
          <w:sz w:val="28"/>
          <w:szCs w:val="28"/>
        </w:rPr>
        <w:t xml:space="preserve">Республика Чечня, </w:t>
      </w:r>
      <w:r w:rsidRPr="003436A7">
        <w:rPr>
          <w:rFonts w:ascii="Times New Roman" w:hAnsi="Times New Roman" w:cs="Times New Roman"/>
          <w:sz w:val="28"/>
          <w:szCs w:val="28"/>
        </w:rPr>
        <w:t xml:space="preserve">Алтайский край, Ивановская область); 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>– проект «Школа аттестуемого педагога» (Хабаровский край);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>– методические рекомендации «Индивидуальный маршрут молодого педагога к аттестации» (Тульская область);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>– информационный сборник «Алгоритм аттестации» (Волгоградская, Воронежская, Брянская области);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>
        <w:rPr>
          <w:rFonts w:ascii="Times New Roman" w:hAnsi="Times New Roman" w:cs="Times New Roman"/>
          <w:sz w:val="28"/>
          <w:szCs w:val="28"/>
        </w:rPr>
        <w:t>интернет/видео</w:t>
      </w:r>
      <w:r w:rsidRPr="003436A7">
        <w:rPr>
          <w:rFonts w:ascii="Times New Roman" w:hAnsi="Times New Roman" w:cs="Times New Roman"/>
          <w:sz w:val="28"/>
          <w:szCs w:val="28"/>
        </w:rPr>
        <w:t xml:space="preserve"> лекции </w:t>
      </w:r>
      <w:r>
        <w:rPr>
          <w:rFonts w:ascii="Times New Roman" w:hAnsi="Times New Roman" w:cs="Times New Roman"/>
          <w:sz w:val="28"/>
          <w:szCs w:val="28"/>
        </w:rPr>
        <w:t xml:space="preserve">и консультации </w:t>
      </w:r>
      <w:r w:rsidRPr="003436A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F427A"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 w:rsidR="002F427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Республики Башкирия, Карелия и Марий Эл, </w:t>
      </w:r>
      <w:r w:rsidRPr="003436A7">
        <w:rPr>
          <w:rFonts w:ascii="Times New Roman" w:hAnsi="Times New Roman" w:cs="Times New Roman"/>
          <w:sz w:val="28"/>
          <w:szCs w:val="28"/>
        </w:rPr>
        <w:t>Красноярский край).</w:t>
      </w:r>
    </w:p>
    <w:p w:rsidR="00BF72C7" w:rsidRPr="003436A7" w:rsidRDefault="00BF72C7" w:rsidP="00BF72C7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6A7">
        <w:rPr>
          <w:rFonts w:ascii="Times New Roman" w:hAnsi="Times New Roman" w:cs="Times New Roman"/>
          <w:b/>
          <w:sz w:val="28"/>
          <w:szCs w:val="28"/>
        </w:rPr>
        <w:t>Меры, предпринятые в рамках реализации раздела IV («Повышение статуса и популяризация деятельности советов молодых педагогов») Рекомендаций.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>В 37 регионах представители советов молодых педагогов входят в состав выборных органов, комиссий региональных (межрегиональных) организаций Профсоюза, Молодёжных парламентов, общественных советов при органах исполнительной власти субъектов Российской Федерации, а также являются депутатами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муниципальных собраний</w:t>
      </w:r>
      <w:r w:rsidRPr="003436A7">
        <w:rPr>
          <w:rFonts w:ascii="Times New Roman" w:hAnsi="Times New Roman" w:cs="Times New Roman"/>
          <w:sz w:val="28"/>
          <w:szCs w:val="28"/>
        </w:rPr>
        <w:t>. Традиционно активисты молодёжного педагогического движения выступают на августовских совещаниях в Республиках Калмыкия и Марий Эл, Белгородской, Калужской, Ивановской, Курской, Новосибирской, Рязанской, Тюменской областях.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>В рамках регионального соглашения в Республике Марий Эл предусматривается предоставление членам республиканского и муниципальных советов молодых педагогов свободное время с сохранением среднего заработка на условиях и в порядке, устанавливаемом территориальным соглашением, коллективным договором, для выполнения общественно значимой работы в интересах молодёжи (п. 8.6 раздела VIII «Условия труда и социальные гарантии молодёжи»).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>В Забайкальском крае в отдельных муниципальных районах предусмотрена надбавка к окладу в размере 15% для председателей советов молодых педагогов.</w:t>
      </w:r>
    </w:p>
    <w:p w:rsidR="00BF72C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36A7">
        <w:rPr>
          <w:rFonts w:ascii="Times New Roman" w:hAnsi="Times New Roman" w:cs="Times New Roman"/>
          <w:b/>
          <w:sz w:val="28"/>
          <w:szCs w:val="28"/>
        </w:rPr>
        <w:t>В ряде регионов реализуются следующие дополнительные меры социальной поддержки молодых педагогов:</w:t>
      </w:r>
    </w:p>
    <w:p w:rsidR="00BF72C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 xml:space="preserve">– программа «Улучшение жилищных условий молодых учителей Пермского края: оплата первоначального взноса из средств краевого бюджета </w:t>
      </w:r>
      <w:r w:rsidRPr="003436A7">
        <w:rPr>
          <w:rFonts w:ascii="Times New Roman" w:hAnsi="Times New Roman" w:cs="Times New Roman"/>
          <w:sz w:val="28"/>
          <w:szCs w:val="28"/>
        </w:rPr>
        <w:lastRenderedPageBreak/>
        <w:t>на ипотеку и льготная ставка по кредиту, средний размер выплаты 345 тыс. руб.;</w:t>
      </w:r>
    </w:p>
    <w:p w:rsidR="002F427A" w:rsidRDefault="002F427A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программа строительства "Учительских домов" в Воронежской области; 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целевые программы г. Санкт – Петербурга</w:t>
      </w:r>
      <w:r w:rsidRPr="00584F2D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Жильё работникам бюджетной сферы</w:t>
      </w:r>
      <w:r w:rsidRPr="00584F2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 и «Молодёжи - доступное жильё»;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>– проект «Мобильный учитель» (Пермский край): предоставление автомобиля молодому педагогу, проживающему в городе и работающему в сельской местности;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>– грантовая поддержка молодых педагогов в Астраханской</w:t>
      </w:r>
      <w:r>
        <w:rPr>
          <w:rFonts w:ascii="Times New Roman" w:hAnsi="Times New Roman" w:cs="Times New Roman"/>
          <w:sz w:val="28"/>
          <w:szCs w:val="28"/>
        </w:rPr>
        <w:t>, Волгоградской областях,</w:t>
      </w:r>
      <w:r w:rsidRPr="003436A7">
        <w:rPr>
          <w:rFonts w:ascii="Times New Roman" w:hAnsi="Times New Roman" w:cs="Times New Roman"/>
          <w:sz w:val="28"/>
          <w:szCs w:val="28"/>
        </w:rPr>
        <w:t xml:space="preserve"> Краснодарском</w:t>
      </w:r>
      <w:r>
        <w:rPr>
          <w:rFonts w:ascii="Times New Roman" w:hAnsi="Times New Roman" w:cs="Times New Roman"/>
          <w:sz w:val="28"/>
          <w:szCs w:val="28"/>
        </w:rPr>
        <w:t xml:space="preserve"> и Красноярском краях</w:t>
      </w:r>
      <w:r w:rsidRPr="003436A7">
        <w:rPr>
          <w:rFonts w:ascii="Times New Roman" w:hAnsi="Times New Roman" w:cs="Times New Roman"/>
          <w:sz w:val="28"/>
          <w:szCs w:val="28"/>
        </w:rPr>
        <w:t>;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>– помощь при строительстве жилья в Республике Калмыкия, Астраханской области;</w:t>
      </w:r>
    </w:p>
    <w:p w:rsidR="00BF72C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>– грант «Новый учитель Ямала» в Ямало-Ненецком автономном округе;</w:t>
      </w:r>
    </w:p>
    <w:p w:rsidR="00BF72C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профсоюзные стипендии для молодых педагогов в Республике Татарстан;</w:t>
      </w:r>
    </w:p>
    <w:p w:rsidR="00BF72C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возмещение затрат на уплату процентов по кредитам на приобретение жилья в Курской области; 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4654">
        <w:rPr>
          <w:rFonts w:ascii="Times New Roman" w:hAnsi="Times New Roman" w:cs="Times New Roman"/>
          <w:sz w:val="28"/>
          <w:szCs w:val="28"/>
        </w:rPr>
        <w:t>предоставление образовательного кредита и сберегательного капитала специалистам, направленным для работы в учреждения социальной сферы, имеющие наиболее острую кадровую потребность и расположенные в отдал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E94654">
        <w:rPr>
          <w:rFonts w:ascii="Times New Roman" w:hAnsi="Times New Roman" w:cs="Times New Roman"/>
          <w:sz w:val="28"/>
          <w:szCs w:val="28"/>
        </w:rPr>
        <w:t>нных и труднодоступных муниципальных районах</w:t>
      </w:r>
      <w:r>
        <w:rPr>
          <w:rFonts w:ascii="Times New Roman" w:hAnsi="Times New Roman" w:cs="Times New Roman"/>
          <w:sz w:val="28"/>
          <w:szCs w:val="28"/>
        </w:rPr>
        <w:t xml:space="preserve"> Хабаровского</w:t>
      </w:r>
      <w:r w:rsidRPr="00E94654">
        <w:rPr>
          <w:rFonts w:ascii="Times New Roman" w:hAnsi="Times New Roman" w:cs="Times New Roman"/>
          <w:sz w:val="28"/>
          <w:szCs w:val="28"/>
        </w:rPr>
        <w:t xml:space="preserve"> края.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E94654">
        <w:rPr>
          <w:rFonts w:ascii="Times New Roman" w:hAnsi="Times New Roman" w:cs="Times New Roman"/>
          <w:sz w:val="28"/>
          <w:szCs w:val="28"/>
        </w:rPr>
        <w:t>берегательный капитал в размере 50 минимальных окладов по занимаемой должности предоставляется после тр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E94654">
        <w:rPr>
          <w:rFonts w:ascii="Times New Roman" w:hAnsi="Times New Roman" w:cs="Times New Roman"/>
          <w:sz w:val="28"/>
          <w:szCs w:val="28"/>
        </w:rPr>
        <w:t>х лет отработки по договору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>– разработан Закон Краснодарского края «О дополнительных мерах социальной поддержки молодых педа</w:t>
      </w:r>
      <w:r>
        <w:rPr>
          <w:rFonts w:ascii="Times New Roman" w:hAnsi="Times New Roman" w:cs="Times New Roman"/>
          <w:sz w:val="28"/>
          <w:szCs w:val="28"/>
        </w:rPr>
        <w:t>гогов»;</w:t>
      </w:r>
    </w:p>
    <w:p w:rsidR="00BF72C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6A7">
        <w:rPr>
          <w:rFonts w:ascii="Times New Roman" w:hAnsi="Times New Roman" w:cs="Times New Roman"/>
          <w:sz w:val="28"/>
          <w:szCs w:val="28"/>
        </w:rPr>
        <w:t>– расширена</w:t>
      </w:r>
      <w:r>
        <w:rPr>
          <w:rFonts w:ascii="Times New Roman" w:hAnsi="Times New Roman" w:cs="Times New Roman"/>
          <w:sz w:val="28"/>
          <w:szCs w:val="28"/>
        </w:rPr>
        <w:t xml:space="preserve"> по инициативе молодёжного совета</w:t>
      </w:r>
      <w:r w:rsidRPr="003436A7">
        <w:rPr>
          <w:rFonts w:ascii="Times New Roman" w:hAnsi="Times New Roman" w:cs="Times New Roman"/>
          <w:sz w:val="28"/>
          <w:szCs w:val="28"/>
        </w:rPr>
        <w:t xml:space="preserve"> категория получателей меры социальной поддержки в форме социальной выплаты на субсидирование части первоначального взноса по ипотечным жилищным з</w:t>
      </w:r>
      <w:r>
        <w:rPr>
          <w:rFonts w:ascii="Times New Roman" w:hAnsi="Times New Roman" w:cs="Times New Roman"/>
          <w:sz w:val="28"/>
          <w:szCs w:val="28"/>
        </w:rPr>
        <w:t>аймам в Калининградской области;</w:t>
      </w:r>
    </w:p>
    <w:p w:rsidR="00BF72C7" w:rsidRPr="003436A7" w:rsidRDefault="00BF72C7" w:rsidP="00BF72C7">
      <w:pPr>
        <w:pStyle w:val="aa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разработаны мобильные приложения для педагогов в Чеченской Республике, г. Москве, Московской и Саратовской областях.</w:t>
      </w:r>
    </w:p>
    <w:p w:rsidR="00BF72C7" w:rsidRPr="003436A7" w:rsidRDefault="00BF72C7" w:rsidP="00BF72C7">
      <w:pPr>
        <w:pStyle w:val="aa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779B" w:rsidRDefault="00AD779B" w:rsidP="00AD779B">
      <w:pPr>
        <w:pStyle w:val="aa"/>
        <w:pBdr>
          <w:bottom w:val="single" w:sz="12" w:space="1" w:color="auto"/>
        </w:pBd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D779B" w:rsidRDefault="00AD779B" w:rsidP="00AD779B">
      <w:pPr>
        <w:pStyle w:val="aa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D779B" w:rsidRPr="003436A7" w:rsidRDefault="00AD779B" w:rsidP="00AD779B">
      <w:pPr>
        <w:pStyle w:val="aa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мониторинга подготовлены Отделом по связям с общественностью аппарата Профсоюза </w:t>
      </w:r>
    </w:p>
    <w:p w:rsidR="00BF72C7" w:rsidRPr="003436A7" w:rsidRDefault="00BF72C7" w:rsidP="00BF72C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F72C7" w:rsidRPr="003436A7" w:rsidRDefault="00BF72C7" w:rsidP="00BF72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2C7" w:rsidRDefault="00BF72C7" w:rsidP="00BF72C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BF72C7" w:rsidRPr="00DC4340" w:rsidRDefault="00BF72C7" w:rsidP="00BF72C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434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Приложение </w:t>
      </w:r>
    </w:p>
    <w:p w:rsidR="00BF72C7" w:rsidRPr="00DC4340" w:rsidRDefault="00BF72C7" w:rsidP="00BF72C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4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справке об опыте </w:t>
      </w:r>
    </w:p>
    <w:p w:rsidR="00BF72C7" w:rsidRPr="00DC4340" w:rsidRDefault="00BF72C7" w:rsidP="00BF72C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4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практической реализации рекомендаций </w:t>
      </w:r>
    </w:p>
    <w:p w:rsidR="00BF72C7" w:rsidRPr="00DC4340" w:rsidRDefault="00BF72C7" w:rsidP="00BF72C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43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«О мерах комплексной поддержки </w:t>
      </w:r>
    </w:p>
    <w:p w:rsidR="00BF72C7" w:rsidRPr="00DC4340" w:rsidRDefault="00BF72C7" w:rsidP="00BF72C7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4340">
        <w:rPr>
          <w:rFonts w:ascii="Times New Roman" w:hAnsi="Times New Roman" w:cs="Times New Roman"/>
          <w:color w:val="000000" w:themeColor="text1"/>
          <w:sz w:val="24"/>
          <w:szCs w:val="24"/>
        </w:rPr>
        <w:t>молодых педагогов»</w:t>
      </w:r>
    </w:p>
    <w:p w:rsidR="00BF72C7" w:rsidRPr="003436A7" w:rsidRDefault="00BF72C7" w:rsidP="00BF72C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72C7" w:rsidRPr="003436A7" w:rsidRDefault="00BF72C7" w:rsidP="00BF72C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055A" w:rsidRDefault="00BF72C7" w:rsidP="00BF72C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36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Субъекты Российской Федерации, </w:t>
      </w:r>
      <w:r w:rsidR="00BB055A" w:rsidRPr="00BB05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представившие</w:t>
      </w:r>
      <w:r w:rsidR="00BB05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/</w:t>
      </w:r>
      <w:r w:rsidRPr="003436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не представившие информацию в соответствии с письмом </w:t>
      </w:r>
      <w:r w:rsidR="00BB05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ЦС</w:t>
      </w:r>
      <w:r w:rsidRPr="003436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Профсоюза </w:t>
      </w:r>
    </w:p>
    <w:p w:rsidR="00BF72C7" w:rsidRPr="003436A7" w:rsidRDefault="00BF72C7" w:rsidP="00BF72C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36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 5 сентября 2017 г. № 422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5244"/>
        <w:gridCol w:w="2835"/>
      </w:tblGrid>
      <w:tr w:rsidR="00520DF6" w:rsidRPr="00BB055A" w:rsidTr="00520DF6">
        <w:tc>
          <w:tcPr>
            <w:tcW w:w="993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 РФ</w:t>
            </w:r>
          </w:p>
        </w:tc>
        <w:tc>
          <w:tcPr>
            <w:tcW w:w="2835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ind w:left="1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информации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B6EA9" w:rsidP="005B6EA9">
            <w:pPr>
              <w:pStyle w:val="a3"/>
              <w:tabs>
                <w:tab w:val="left" w:pos="896"/>
              </w:tabs>
              <w:spacing w:after="0" w:line="240" w:lineRule="auto"/>
              <w:ind w:left="318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Адыгея (Адыгея)</w:t>
            </w:r>
          </w:p>
        </w:tc>
        <w:tc>
          <w:tcPr>
            <w:tcW w:w="2835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Башкортостан</w:t>
            </w:r>
          </w:p>
        </w:tc>
        <w:tc>
          <w:tcPr>
            <w:tcW w:w="2835" w:type="dxa"/>
          </w:tcPr>
          <w:p w:rsidR="00520DF6" w:rsidRPr="00520DF6" w:rsidRDefault="005B6EA9" w:rsidP="005D259E">
            <w:p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     </w:t>
            </w:r>
            <w:r w:rsidR="005D259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Алтай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Дагестан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Ингушетия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Кабардино-Балкарская Республика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Калмыкия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Карачаево-Черкесская Республика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Карелия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Коми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Марий Эл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Мордовия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Саха (Якутия)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Северная Осетия - Алания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Татарстан (Татарстан)</w:t>
            </w:r>
          </w:p>
        </w:tc>
        <w:tc>
          <w:tcPr>
            <w:tcW w:w="2835" w:type="dxa"/>
          </w:tcPr>
          <w:p w:rsidR="00520DF6" w:rsidRPr="00520DF6" w:rsidRDefault="005D259E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Тыва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Удмуртская Республика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Хакасия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Чеченская Республика</w:t>
            </w:r>
          </w:p>
        </w:tc>
        <w:tc>
          <w:tcPr>
            <w:tcW w:w="2835" w:type="dxa"/>
          </w:tcPr>
          <w:p w:rsidR="00520DF6" w:rsidRPr="00520DF6" w:rsidRDefault="005D259E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Чувашская Республика - Чувашия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Краснодарский край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Красноярский край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Приморский край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Ставропольский край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Хабаровский край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Амурская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Архангельская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Астраханская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Белгородская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Брянская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Волгоградская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Вологодская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Иркутская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Калининградская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Калужская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Камчатский край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Кемеровская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Костромская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Курганская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Липецкая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Магаданская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Мурманская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Нижегородская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Новгородская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Новосибирская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Оренбургская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Пензенская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Пермский край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Псковская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Рязанская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Саратовская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Сахалинская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Смоленская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Тамбовская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Тульская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Тюменская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Ульяновская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Челябинская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Забайкальский край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Ярославская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г.Санкт</w:t>
            </w:r>
            <w:proofErr w:type="spellEnd"/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-Петербург и ленинградская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Еврейская автономная область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Ненецкий автономный округ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Ханты-Мансийский автономный округ - Югра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Чукотский автономный округ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Ямало-Ненецкий автономный округ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Крым</w:t>
            </w:r>
          </w:p>
        </w:tc>
        <w:tc>
          <w:tcPr>
            <w:tcW w:w="2835" w:type="dxa"/>
          </w:tcPr>
          <w:p w:rsidR="00520DF6" w:rsidRPr="00520DF6" w:rsidRDefault="00611095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  <w:tr w:rsidR="00520DF6" w:rsidRPr="00BB055A" w:rsidTr="00520DF6">
        <w:tc>
          <w:tcPr>
            <w:tcW w:w="993" w:type="dxa"/>
          </w:tcPr>
          <w:p w:rsidR="00520DF6" w:rsidRPr="005B6EA9" w:rsidRDefault="00520DF6" w:rsidP="005B6EA9">
            <w:pPr>
              <w:pStyle w:val="a3"/>
              <w:numPr>
                <w:ilvl w:val="0"/>
                <w:numId w:val="5"/>
              </w:numPr>
              <w:tabs>
                <w:tab w:val="left" w:pos="896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44" w:type="dxa"/>
          </w:tcPr>
          <w:p w:rsidR="00520DF6" w:rsidRPr="00520DF6" w:rsidRDefault="00520DF6" w:rsidP="00520DF6">
            <w:pPr>
              <w:tabs>
                <w:tab w:val="left" w:pos="89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D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Севастополь</w:t>
            </w:r>
          </w:p>
        </w:tc>
        <w:tc>
          <w:tcPr>
            <w:tcW w:w="2835" w:type="dxa"/>
          </w:tcPr>
          <w:p w:rsidR="00520DF6" w:rsidRPr="00520DF6" w:rsidRDefault="005B6EA9" w:rsidP="00520DF6">
            <w:pPr>
              <w:tabs>
                <w:tab w:val="left" w:pos="896"/>
              </w:tabs>
              <w:spacing w:after="0" w:line="240" w:lineRule="auto"/>
              <w:ind w:left="108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+</w:t>
            </w:r>
          </w:p>
        </w:tc>
      </w:tr>
    </w:tbl>
    <w:p w:rsidR="00CA3385" w:rsidRDefault="00CA3385"/>
    <w:sectPr w:rsidR="00CA3385" w:rsidSect="00E21634">
      <w:footerReference w:type="default" r:id="rId32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361" w:rsidRDefault="00162361" w:rsidP="00E21634">
      <w:pPr>
        <w:spacing w:after="0" w:line="240" w:lineRule="auto"/>
      </w:pPr>
      <w:r>
        <w:separator/>
      </w:r>
    </w:p>
  </w:endnote>
  <w:endnote w:type="continuationSeparator" w:id="0">
    <w:p w:rsidR="00162361" w:rsidRDefault="00162361" w:rsidP="00E21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5987633"/>
      <w:docPartObj>
        <w:docPartGallery w:val="Page Numbers (Bottom of Page)"/>
        <w:docPartUnique/>
      </w:docPartObj>
    </w:sdtPr>
    <w:sdtEndPr/>
    <w:sdtContent>
      <w:p w:rsidR="002B5779" w:rsidRDefault="002B577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9EB">
          <w:rPr>
            <w:noProof/>
          </w:rPr>
          <w:t>30</w:t>
        </w:r>
        <w:r>
          <w:fldChar w:fldCharType="end"/>
        </w:r>
      </w:p>
    </w:sdtContent>
  </w:sdt>
  <w:p w:rsidR="002B5779" w:rsidRDefault="002B577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361" w:rsidRDefault="00162361" w:rsidP="00E21634">
      <w:pPr>
        <w:spacing w:after="0" w:line="240" w:lineRule="auto"/>
      </w:pPr>
      <w:r>
        <w:separator/>
      </w:r>
    </w:p>
  </w:footnote>
  <w:footnote w:type="continuationSeparator" w:id="0">
    <w:p w:rsidR="00162361" w:rsidRDefault="00162361" w:rsidP="00E216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65pt;height:8.65pt" o:bullet="t">
        <v:imagedata r:id="rId1" o:title="art546D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1D762F"/>
    <w:multiLevelType w:val="hybridMultilevel"/>
    <w:tmpl w:val="4BBE31B4"/>
    <w:lvl w:ilvl="0" w:tplc="C31C8A5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0D3603A"/>
    <w:multiLevelType w:val="hybridMultilevel"/>
    <w:tmpl w:val="69E03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292ED5"/>
    <w:multiLevelType w:val="hybridMultilevel"/>
    <w:tmpl w:val="97A2A1D4"/>
    <w:lvl w:ilvl="0" w:tplc="E1923E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4279D6"/>
    <w:multiLevelType w:val="hybridMultilevel"/>
    <w:tmpl w:val="94D2C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0732C"/>
    <w:multiLevelType w:val="hybridMultilevel"/>
    <w:tmpl w:val="4BDA592E"/>
    <w:lvl w:ilvl="0" w:tplc="9A04F6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783C7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D01F1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6C568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8C512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E66C6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0AE8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7E91B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2CA6A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5A7355A"/>
    <w:multiLevelType w:val="hybridMultilevel"/>
    <w:tmpl w:val="1480D590"/>
    <w:lvl w:ilvl="0" w:tplc="7CF09D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7A367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52566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10E2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46E8F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389D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E4CC9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AC8F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E4370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624758F"/>
    <w:multiLevelType w:val="hybridMultilevel"/>
    <w:tmpl w:val="8EDE6A56"/>
    <w:lvl w:ilvl="0" w:tplc="D93C7A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6A4E3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206CD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2AA3F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A049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B0A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6A5A6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3448B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F80B5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95602B4"/>
    <w:multiLevelType w:val="hybridMultilevel"/>
    <w:tmpl w:val="BE0C72F8"/>
    <w:lvl w:ilvl="0" w:tplc="2974CE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3EDC3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ECEF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F4FED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FC95F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0C76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8FE3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C483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BC4F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A356695"/>
    <w:multiLevelType w:val="hybridMultilevel"/>
    <w:tmpl w:val="6074B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E745D7"/>
    <w:multiLevelType w:val="hybridMultilevel"/>
    <w:tmpl w:val="107A5A8C"/>
    <w:lvl w:ilvl="0" w:tplc="2B8E68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1A3F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C4328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D86D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82E1A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C259F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3C15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F0A4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2E90A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438753C"/>
    <w:multiLevelType w:val="hybridMultilevel"/>
    <w:tmpl w:val="0C6E2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F811CD"/>
    <w:multiLevelType w:val="hybridMultilevel"/>
    <w:tmpl w:val="2DCEC168"/>
    <w:lvl w:ilvl="0" w:tplc="4962CD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7A6A6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721C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42A5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1C078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52B7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40AB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98A31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F0C42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59A3C0E"/>
    <w:multiLevelType w:val="hybridMultilevel"/>
    <w:tmpl w:val="3D1CDD74"/>
    <w:lvl w:ilvl="0" w:tplc="E1923E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7E6FC6"/>
    <w:multiLevelType w:val="hybridMultilevel"/>
    <w:tmpl w:val="A314E150"/>
    <w:lvl w:ilvl="0" w:tplc="487642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884A8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9E4A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06A2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1A512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7286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1AE7C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3A427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826F5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7E9319B6"/>
    <w:multiLevelType w:val="hybridMultilevel"/>
    <w:tmpl w:val="180A9A28"/>
    <w:lvl w:ilvl="0" w:tplc="582CE2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F07B6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2049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6B4E2D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E4E3F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B6299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E08B9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C65DA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86F95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3"/>
  </w:num>
  <w:num w:numId="5">
    <w:abstractNumId w:val="11"/>
  </w:num>
  <w:num w:numId="6">
    <w:abstractNumId w:val="10"/>
  </w:num>
  <w:num w:numId="7">
    <w:abstractNumId w:val="8"/>
  </w:num>
  <w:num w:numId="8">
    <w:abstractNumId w:val="15"/>
  </w:num>
  <w:num w:numId="9">
    <w:abstractNumId w:val="7"/>
  </w:num>
  <w:num w:numId="10">
    <w:abstractNumId w:val="5"/>
  </w:num>
  <w:num w:numId="11">
    <w:abstractNumId w:val="14"/>
  </w:num>
  <w:num w:numId="12">
    <w:abstractNumId w:val="12"/>
  </w:num>
  <w:num w:numId="13">
    <w:abstractNumId w:val="6"/>
  </w:num>
  <w:num w:numId="14">
    <w:abstractNumId w:val="9"/>
  </w:num>
  <w:num w:numId="15">
    <w:abstractNumId w:val="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459"/>
    <w:rsid w:val="000C37C3"/>
    <w:rsid w:val="000D21B9"/>
    <w:rsid w:val="00162361"/>
    <w:rsid w:val="001D1709"/>
    <w:rsid w:val="002B5779"/>
    <w:rsid w:val="002F427A"/>
    <w:rsid w:val="003019EB"/>
    <w:rsid w:val="00417461"/>
    <w:rsid w:val="004607A6"/>
    <w:rsid w:val="0046465E"/>
    <w:rsid w:val="00520DF6"/>
    <w:rsid w:val="00530685"/>
    <w:rsid w:val="005B6EA9"/>
    <w:rsid w:val="005D259E"/>
    <w:rsid w:val="00611095"/>
    <w:rsid w:val="00615871"/>
    <w:rsid w:val="0064117A"/>
    <w:rsid w:val="00646D4B"/>
    <w:rsid w:val="006C59A2"/>
    <w:rsid w:val="00712459"/>
    <w:rsid w:val="007F7A94"/>
    <w:rsid w:val="009018E4"/>
    <w:rsid w:val="00905970"/>
    <w:rsid w:val="009248C0"/>
    <w:rsid w:val="00987432"/>
    <w:rsid w:val="009E481C"/>
    <w:rsid w:val="009F30A0"/>
    <w:rsid w:val="00AA2E1F"/>
    <w:rsid w:val="00AD779B"/>
    <w:rsid w:val="00AD7842"/>
    <w:rsid w:val="00AE29F9"/>
    <w:rsid w:val="00AF6985"/>
    <w:rsid w:val="00B83260"/>
    <w:rsid w:val="00BB055A"/>
    <w:rsid w:val="00BF72C7"/>
    <w:rsid w:val="00C74D63"/>
    <w:rsid w:val="00CA3385"/>
    <w:rsid w:val="00D35406"/>
    <w:rsid w:val="00D412B1"/>
    <w:rsid w:val="00D60638"/>
    <w:rsid w:val="00DC4340"/>
    <w:rsid w:val="00E21634"/>
    <w:rsid w:val="00E7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2C7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paragraph" w:styleId="3">
    <w:name w:val="heading 3"/>
    <w:basedOn w:val="a"/>
    <w:next w:val="a"/>
    <w:link w:val="30"/>
    <w:qFormat/>
    <w:rsid w:val="00712459"/>
    <w:pPr>
      <w:keepNext/>
      <w:numPr>
        <w:ilvl w:val="2"/>
        <w:numId w:val="1"/>
      </w:numPr>
      <w:spacing w:after="0" w:line="240" w:lineRule="auto"/>
      <w:jc w:val="center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12459"/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paragraph" w:styleId="a3">
    <w:name w:val="List Paragraph"/>
    <w:basedOn w:val="a"/>
    <w:uiPriority w:val="34"/>
    <w:qFormat/>
    <w:rsid w:val="00712459"/>
    <w:pPr>
      <w:suppressAutoHyphens w:val="0"/>
      <w:spacing w:after="160" w:line="259" w:lineRule="auto"/>
      <w:ind w:left="720"/>
      <w:contextualSpacing/>
    </w:pPr>
    <w:rPr>
      <w:rFonts w:cs="Times New Roman"/>
      <w:lang w:eastAsia="en-US"/>
    </w:rPr>
  </w:style>
  <w:style w:type="paragraph" w:styleId="a4">
    <w:name w:val="header"/>
    <w:basedOn w:val="a"/>
    <w:link w:val="a5"/>
    <w:uiPriority w:val="99"/>
    <w:unhideWhenUsed/>
    <w:rsid w:val="00E21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21634"/>
    <w:rPr>
      <w:rFonts w:ascii="Calibri" w:eastAsia="Calibri" w:hAnsi="Calibri" w:cs="Calibri"/>
      <w:lang w:eastAsia="ar-SA"/>
    </w:rPr>
  </w:style>
  <w:style w:type="paragraph" w:styleId="a6">
    <w:name w:val="footer"/>
    <w:basedOn w:val="a"/>
    <w:link w:val="a7"/>
    <w:uiPriority w:val="99"/>
    <w:unhideWhenUsed/>
    <w:rsid w:val="00E21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21634"/>
    <w:rPr>
      <w:rFonts w:ascii="Calibri" w:eastAsia="Calibri" w:hAnsi="Calibri" w:cs="Calibri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1D1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1709"/>
    <w:rPr>
      <w:rFonts w:ascii="Tahoma" w:eastAsia="Calibri" w:hAnsi="Tahoma" w:cs="Tahoma"/>
      <w:sz w:val="16"/>
      <w:szCs w:val="16"/>
      <w:lang w:eastAsia="ar-SA"/>
    </w:rPr>
  </w:style>
  <w:style w:type="paragraph" w:styleId="aa">
    <w:name w:val="No Spacing"/>
    <w:uiPriority w:val="1"/>
    <w:qFormat/>
    <w:rsid w:val="00BF72C7"/>
    <w:pPr>
      <w:spacing w:after="0" w:line="240" w:lineRule="auto"/>
    </w:pPr>
  </w:style>
  <w:style w:type="table" w:styleId="ab">
    <w:name w:val="Table Grid"/>
    <w:basedOn w:val="a1"/>
    <w:uiPriority w:val="39"/>
    <w:rsid w:val="00BB0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2C7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paragraph" w:styleId="3">
    <w:name w:val="heading 3"/>
    <w:basedOn w:val="a"/>
    <w:next w:val="a"/>
    <w:link w:val="30"/>
    <w:qFormat/>
    <w:rsid w:val="00712459"/>
    <w:pPr>
      <w:keepNext/>
      <w:numPr>
        <w:ilvl w:val="2"/>
        <w:numId w:val="1"/>
      </w:numPr>
      <w:spacing w:after="0" w:line="240" w:lineRule="auto"/>
      <w:jc w:val="center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12459"/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paragraph" w:styleId="a3">
    <w:name w:val="List Paragraph"/>
    <w:basedOn w:val="a"/>
    <w:uiPriority w:val="34"/>
    <w:qFormat/>
    <w:rsid w:val="00712459"/>
    <w:pPr>
      <w:suppressAutoHyphens w:val="0"/>
      <w:spacing w:after="160" w:line="259" w:lineRule="auto"/>
      <w:ind w:left="720"/>
      <w:contextualSpacing/>
    </w:pPr>
    <w:rPr>
      <w:rFonts w:cs="Times New Roman"/>
      <w:lang w:eastAsia="en-US"/>
    </w:rPr>
  </w:style>
  <w:style w:type="paragraph" w:styleId="a4">
    <w:name w:val="header"/>
    <w:basedOn w:val="a"/>
    <w:link w:val="a5"/>
    <w:uiPriority w:val="99"/>
    <w:unhideWhenUsed/>
    <w:rsid w:val="00E21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21634"/>
    <w:rPr>
      <w:rFonts w:ascii="Calibri" w:eastAsia="Calibri" w:hAnsi="Calibri" w:cs="Calibri"/>
      <w:lang w:eastAsia="ar-SA"/>
    </w:rPr>
  </w:style>
  <w:style w:type="paragraph" w:styleId="a6">
    <w:name w:val="footer"/>
    <w:basedOn w:val="a"/>
    <w:link w:val="a7"/>
    <w:uiPriority w:val="99"/>
    <w:unhideWhenUsed/>
    <w:rsid w:val="00E21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21634"/>
    <w:rPr>
      <w:rFonts w:ascii="Calibri" w:eastAsia="Calibri" w:hAnsi="Calibri" w:cs="Calibri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1D1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1709"/>
    <w:rPr>
      <w:rFonts w:ascii="Tahoma" w:eastAsia="Calibri" w:hAnsi="Tahoma" w:cs="Tahoma"/>
      <w:sz w:val="16"/>
      <w:szCs w:val="16"/>
      <w:lang w:eastAsia="ar-SA"/>
    </w:rPr>
  </w:style>
  <w:style w:type="paragraph" w:styleId="aa">
    <w:name w:val="No Spacing"/>
    <w:uiPriority w:val="1"/>
    <w:qFormat/>
    <w:rsid w:val="00BF72C7"/>
    <w:pPr>
      <w:spacing w:after="0" w:line="240" w:lineRule="auto"/>
    </w:pPr>
  </w:style>
  <w:style w:type="table" w:styleId="ab">
    <w:name w:val="Table Grid"/>
    <w:basedOn w:val="a1"/>
    <w:uiPriority w:val="39"/>
    <w:rsid w:val="00BB0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4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8FC0E-29F2-4C80-A966-435AA7E79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30</Pages>
  <Words>4484</Words>
  <Characters>25561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YudinPc</dc:creator>
  <cp:keywords/>
  <dc:description/>
  <cp:lastModifiedBy>Пользователь Windows</cp:lastModifiedBy>
  <cp:revision>17</cp:revision>
  <cp:lastPrinted>2017-11-21T06:59:00Z</cp:lastPrinted>
  <dcterms:created xsi:type="dcterms:W3CDTF">2017-11-15T08:17:00Z</dcterms:created>
  <dcterms:modified xsi:type="dcterms:W3CDTF">2017-12-20T12:55:00Z</dcterms:modified>
</cp:coreProperties>
</file>